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95A9" w14:textId="77777777" w:rsidR="00CF64FA" w:rsidRDefault="00CF64FA" w:rsidP="00CF64FA">
      <w:pPr>
        <w:jc w:val="center"/>
        <w:rPr>
          <w:b/>
          <w:color w:val="FFFFFF" w:themeColor="background1"/>
          <w:sz w:val="36"/>
          <w:szCs w:val="36"/>
          <w:lang w:val="fr-CA"/>
        </w:rPr>
      </w:pPr>
      <w:bookmarkStart w:id="0" w:name="_GoBack"/>
      <w:bookmarkEnd w:id="0"/>
    </w:p>
    <w:p w14:paraId="531979B1" w14:textId="77777777" w:rsidR="00CF64FA" w:rsidRDefault="00CF64FA" w:rsidP="00CF64FA">
      <w:pPr>
        <w:jc w:val="center"/>
        <w:rPr>
          <w:b/>
          <w:color w:val="FFFFFF" w:themeColor="background1"/>
          <w:sz w:val="36"/>
          <w:szCs w:val="36"/>
          <w:lang w:val="fr-CA"/>
        </w:rPr>
      </w:pPr>
    </w:p>
    <w:p w14:paraId="135E5A8A" w14:textId="77777777" w:rsidR="00CF64FA" w:rsidRDefault="00CF64FA" w:rsidP="00CF64FA">
      <w:pPr>
        <w:jc w:val="center"/>
        <w:rPr>
          <w:b/>
          <w:color w:val="FFFFFF" w:themeColor="background1"/>
          <w:sz w:val="36"/>
          <w:szCs w:val="36"/>
          <w:lang w:val="fr-CA"/>
        </w:rPr>
      </w:pPr>
    </w:p>
    <w:p w14:paraId="25C40E71" w14:textId="77777777" w:rsidR="00CF64FA" w:rsidRDefault="00CF64FA" w:rsidP="00CF64FA">
      <w:pPr>
        <w:jc w:val="center"/>
        <w:rPr>
          <w:b/>
          <w:color w:val="FFFFFF" w:themeColor="background1"/>
          <w:sz w:val="36"/>
          <w:szCs w:val="36"/>
          <w:lang w:val="fr-CA"/>
        </w:rPr>
      </w:pPr>
    </w:p>
    <w:p w14:paraId="6D6AC244" w14:textId="77777777" w:rsidR="00CF64FA" w:rsidRDefault="00CF64FA" w:rsidP="00CF64FA">
      <w:pPr>
        <w:jc w:val="center"/>
        <w:rPr>
          <w:b/>
          <w:color w:val="FFFFFF" w:themeColor="background1"/>
          <w:sz w:val="36"/>
          <w:szCs w:val="36"/>
          <w:lang w:val="fr-CA"/>
        </w:rPr>
      </w:pPr>
    </w:p>
    <w:p w14:paraId="33AB93E7" w14:textId="77777777" w:rsidR="00CF64FA" w:rsidRDefault="00CF64FA" w:rsidP="00CF64FA">
      <w:pPr>
        <w:jc w:val="center"/>
        <w:rPr>
          <w:b/>
          <w:color w:val="FFFFFF" w:themeColor="background1"/>
          <w:sz w:val="36"/>
          <w:szCs w:val="36"/>
          <w:lang w:val="fr-CA"/>
        </w:rPr>
      </w:pPr>
    </w:p>
    <w:p w14:paraId="5855DFA8" w14:textId="77777777" w:rsidR="00CF64FA" w:rsidRDefault="00CF64FA" w:rsidP="00CF64FA">
      <w:pPr>
        <w:jc w:val="center"/>
        <w:rPr>
          <w:b/>
          <w:color w:val="FFFFFF" w:themeColor="background1"/>
          <w:sz w:val="36"/>
          <w:szCs w:val="36"/>
          <w:lang w:val="fr-CA"/>
        </w:rPr>
      </w:pPr>
    </w:p>
    <w:p w14:paraId="71720898" w14:textId="77777777" w:rsidR="00CF64FA" w:rsidRDefault="00CF64FA" w:rsidP="00CF64FA">
      <w:pPr>
        <w:jc w:val="center"/>
        <w:rPr>
          <w:b/>
          <w:color w:val="FFFFFF" w:themeColor="background1"/>
          <w:sz w:val="36"/>
          <w:szCs w:val="36"/>
          <w:lang w:val="fr-CA"/>
        </w:rPr>
      </w:pPr>
    </w:p>
    <w:p w14:paraId="3EC0A3E2" w14:textId="77777777" w:rsidR="00CF64FA" w:rsidRDefault="00CF64FA" w:rsidP="00CF64FA">
      <w:pPr>
        <w:jc w:val="center"/>
        <w:rPr>
          <w:b/>
          <w:color w:val="FFFFFF" w:themeColor="background1"/>
          <w:sz w:val="36"/>
          <w:szCs w:val="36"/>
          <w:lang w:val="fr-CA"/>
        </w:rPr>
      </w:pPr>
    </w:p>
    <w:p w14:paraId="7F5BE7E5" w14:textId="77777777" w:rsidR="00CF64FA" w:rsidRDefault="00CF64FA" w:rsidP="00CF64FA">
      <w:pPr>
        <w:jc w:val="center"/>
        <w:rPr>
          <w:b/>
          <w:color w:val="FFFFFF" w:themeColor="background1"/>
          <w:sz w:val="36"/>
          <w:szCs w:val="36"/>
          <w:lang w:val="fr-CA"/>
        </w:rPr>
      </w:pPr>
    </w:p>
    <w:p w14:paraId="03DC3162" w14:textId="77777777" w:rsidR="00CF64FA" w:rsidRDefault="00CF64FA" w:rsidP="00CF64FA">
      <w:pPr>
        <w:jc w:val="center"/>
        <w:rPr>
          <w:b/>
          <w:color w:val="FFFFFF" w:themeColor="background1"/>
          <w:sz w:val="36"/>
          <w:szCs w:val="36"/>
          <w:lang w:val="fr-CA"/>
        </w:rPr>
      </w:pPr>
    </w:p>
    <w:p w14:paraId="315F3360" w14:textId="77777777" w:rsidR="00CF64FA" w:rsidRDefault="00CF64FA" w:rsidP="00CF64FA">
      <w:pPr>
        <w:jc w:val="center"/>
        <w:rPr>
          <w:b/>
          <w:color w:val="FFFFFF" w:themeColor="background1"/>
          <w:sz w:val="36"/>
          <w:szCs w:val="36"/>
          <w:lang w:val="fr-CA"/>
        </w:rPr>
      </w:pPr>
    </w:p>
    <w:p w14:paraId="2C42BB40" w14:textId="77777777" w:rsidR="00CF64FA" w:rsidRDefault="00CF64FA" w:rsidP="00CF64FA">
      <w:pPr>
        <w:jc w:val="center"/>
        <w:rPr>
          <w:b/>
          <w:color w:val="FFFFFF" w:themeColor="background1"/>
          <w:sz w:val="36"/>
          <w:szCs w:val="36"/>
          <w:lang w:val="fr-CA"/>
        </w:rPr>
      </w:pPr>
    </w:p>
    <w:p w14:paraId="4B879F43" w14:textId="77777777" w:rsidR="00CF64FA" w:rsidRDefault="00CF64FA" w:rsidP="003A6F98">
      <w:pPr>
        <w:rPr>
          <w:b/>
          <w:color w:val="FFFFFF" w:themeColor="background1"/>
          <w:sz w:val="36"/>
          <w:szCs w:val="36"/>
          <w:lang w:val="fr-CA"/>
        </w:rPr>
      </w:pPr>
    </w:p>
    <w:p w14:paraId="2CF5A768" w14:textId="77777777" w:rsidR="00CF64FA" w:rsidRDefault="00CF64FA" w:rsidP="00CF64FA">
      <w:pPr>
        <w:jc w:val="center"/>
        <w:rPr>
          <w:b/>
          <w:color w:val="FFFFFF" w:themeColor="background1"/>
          <w:sz w:val="36"/>
          <w:szCs w:val="36"/>
          <w:lang w:val="fr-CA"/>
        </w:rPr>
      </w:pPr>
    </w:p>
    <w:p w14:paraId="6B4703A9" w14:textId="062E4221" w:rsidR="002B5685" w:rsidRDefault="002B5685" w:rsidP="00CF64FA">
      <w:pPr>
        <w:jc w:val="center"/>
        <w:rPr>
          <w:b/>
          <w:color w:val="FFFFFF" w:themeColor="background1"/>
          <w:sz w:val="52"/>
          <w:szCs w:val="52"/>
          <w:lang w:val="fr-CA"/>
        </w:rPr>
      </w:pPr>
    </w:p>
    <w:p w14:paraId="37ABAA68" w14:textId="77777777" w:rsidR="002B5685" w:rsidRDefault="002B5685">
      <w:pPr>
        <w:rPr>
          <w:b/>
          <w:color w:val="FFFFFF" w:themeColor="background1"/>
          <w:sz w:val="52"/>
          <w:szCs w:val="52"/>
          <w:lang w:val="fr-CA"/>
        </w:rPr>
      </w:pPr>
      <w:r>
        <w:rPr>
          <w:b/>
          <w:color w:val="FFFFFF" w:themeColor="background1"/>
          <w:sz w:val="52"/>
          <w:szCs w:val="52"/>
          <w:lang w:val="fr-CA"/>
        </w:rPr>
        <w:br w:type="page"/>
      </w:r>
    </w:p>
    <w:p w14:paraId="37EFD0E9" w14:textId="4B65F5E9" w:rsidR="00012D47" w:rsidRPr="00EF5029" w:rsidRDefault="000F696F" w:rsidP="000F696F">
      <w:pPr>
        <w:rPr>
          <w:b/>
          <w:color w:val="F0A92C"/>
          <w:sz w:val="44"/>
          <w:szCs w:val="44"/>
          <w:lang w:val="fr-CA"/>
        </w:rPr>
      </w:pPr>
      <w:r w:rsidRPr="00EF5029">
        <w:rPr>
          <w:b/>
          <w:color w:val="F0A92C"/>
          <w:sz w:val="44"/>
          <w:szCs w:val="44"/>
          <w:lang w:val="fr-CA"/>
        </w:rPr>
        <w:lastRenderedPageBreak/>
        <w:t>PRÉSENTATION</w:t>
      </w:r>
    </w:p>
    <w:p w14:paraId="45993C79" w14:textId="77777777" w:rsidR="000F696F" w:rsidRPr="003A6F98" w:rsidRDefault="000F696F" w:rsidP="000F696F">
      <w:pPr>
        <w:rPr>
          <w:bCs/>
          <w:color w:val="000000" w:themeColor="text1"/>
          <w:sz w:val="22"/>
          <w:szCs w:val="22"/>
          <w:lang w:val="fr-CA"/>
        </w:rPr>
      </w:pPr>
    </w:p>
    <w:p w14:paraId="46F351B3" w14:textId="77777777" w:rsidR="00D61079" w:rsidRPr="00D61079" w:rsidRDefault="00D61079" w:rsidP="00D61079">
      <w:pPr>
        <w:rPr>
          <w:bCs/>
          <w:color w:val="000000" w:themeColor="text1"/>
          <w:sz w:val="22"/>
          <w:szCs w:val="22"/>
          <w:lang w:val="fr-CA"/>
        </w:rPr>
      </w:pPr>
      <w:r w:rsidRPr="00D61079">
        <w:rPr>
          <w:bCs/>
          <w:color w:val="000000" w:themeColor="text1"/>
          <w:sz w:val="22"/>
          <w:szCs w:val="22"/>
          <w:lang w:val="fr-CA"/>
        </w:rPr>
        <w:t xml:space="preserve">Le prix Repreneuriat récompense les entreprises qui se démarquent par la qualité, le dynamisme ou l’originalité de leur processus de repreneuriat, c’est-à-dire la reprise de l’entreprise par un </w:t>
      </w:r>
      <w:proofErr w:type="spellStart"/>
      <w:r w:rsidRPr="00D61079">
        <w:rPr>
          <w:bCs/>
          <w:color w:val="000000" w:themeColor="text1"/>
          <w:sz w:val="22"/>
          <w:szCs w:val="22"/>
          <w:lang w:val="fr-CA"/>
        </w:rPr>
        <w:t>un</w:t>
      </w:r>
      <w:proofErr w:type="spellEnd"/>
      <w:r w:rsidRPr="00D61079">
        <w:rPr>
          <w:bCs/>
          <w:color w:val="000000" w:themeColor="text1"/>
          <w:sz w:val="22"/>
          <w:szCs w:val="22"/>
          <w:lang w:val="fr-CA"/>
        </w:rPr>
        <w:t xml:space="preserve"> ou plusieurs membres de la famille immédiate (relève d’entreprise), par un ou plusieurs employés ou par un ou plusieurs tiers externes.</w:t>
      </w:r>
    </w:p>
    <w:p w14:paraId="7F92275A" w14:textId="77777777" w:rsidR="00D61079" w:rsidRPr="00D61079" w:rsidRDefault="00D61079" w:rsidP="00D61079">
      <w:pPr>
        <w:rPr>
          <w:bCs/>
          <w:color w:val="000000" w:themeColor="text1"/>
          <w:sz w:val="22"/>
          <w:szCs w:val="22"/>
          <w:lang w:val="fr-CA"/>
        </w:rPr>
      </w:pPr>
    </w:p>
    <w:p w14:paraId="24FC940B" w14:textId="77777777" w:rsidR="00D61079" w:rsidRPr="00D61079" w:rsidRDefault="00D61079" w:rsidP="00D61079">
      <w:pPr>
        <w:rPr>
          <w:bCs/>
          <w:color w:val="000000" w:themeColor="text1"/>
          <w:sz w:val="22"/>
          <w:szCs w:val="22"/>
          <w:lang w:val="fr-CA"/>
        </w:rPr>
      </w:pPr>
      <w:r w:rsidRPr="00D61079">
        <w:rPr>
          <w:bCs/>
          <w:color w:val="000000" w:themeColor="text1"/>
          <w:sz w:val="22"/>
          <w:szCs w:val="22"/>
          <w:lang w:val="fr-CA"/>
        </w:rPr>
        <w:t xml:space="preserve">La grille d’évaluation du Prix </w:t>
      </w:r>
      <w:r w:rsidRPr="00D61079">
        <w:rPr>
          <w:bCs/>
          <w:iCs/>
          <w:color w:val="000000" w:themeColor="text1"/>
          <w:sz w:val="22"/>
          <w:szCs w:val="22"/>
          <w:lang w:val="fr-CA"/>
        </w:rPr>
        <w:t>Repreneuriat</w:t>
      </w:r>
      <w:r w:rsidRPr="00D61079">
        <w:rPr>
          <w:bCs/>
          <w:color w:val="000000" w:themeColor="text1"/>
          <w:sz w:val="22"/>
          <w:szCs w:val="22"/>
          <w:lang w:val="fr-CA"/>
        </w:rPr>
        <w:t xml:space="preserve"> est développée pour faciliter la qualité et la pertinence des candidatures déposées et assurer, par la même occasion, l’application d’un outil</w:t>
      </w:r>
      <w:r w:rsidRPr="00D61079">
        <w:rPr>
          <w:b/>
          <w:bCs/>
          <w:color w:val="000000" w:themeColor="text1"/>
          <w:sz w:val="22"/>
          <w:szCs w:val="22"/>
          <w:lang w:val="fr-CA"/>
        </w:rPr>
        <w:t xml:space="preserve"> </w:t>
      </w:r>
      <w:r w:rsidRPr="00D61079">
        <w:rPr>
          <w:bCs/>
          <w:color w:val="000000" w:themeColor="text1"/>
          <w:sz w:val="22"/>
          <w:szCs w:val="22"/>
          <w:lang w:val="fr-CA"/>
        </w:rPr>
        <w:t>permettant une évaluation qui se veut la plus juste et équitable pour l’ensemble des promoteurs.</w:t>
      </w:r>
    </w:p>
    <w:p w14:paraId="241A590B" w14:textId="77777777" w:rsidR="003A6F98" w:rsidRDefault="003A6F98" w:rsidP="000F696F">
      <w:pPr>
        <w:rPr>
          <w:color w:val="000000" w:themeColor="text1"/>
          <w:lang w:val="fr-CA"/>
        </w:rPr>
      </w:pPr>
    </w:p>
    <w:p w14:paraId="3047FC5E" w14:textId="77777777" w:rsidR="00A73323" w:rsidRPr="00EF5029" w:rsidRDefault="00A73323" w:rsidP="00A73323">
      <w:pPr>
        <w:rPr>
          <w:b/>
          <w:color w:val="F0A92C"/>
          <w:sz w:val="44"/>
          <w:szCs w:val="44"/>
          <w:lang w:val="fr-CA"/>
        </w:rPr>
      </w:pPr>
      <w:r w:rsidRPr="00EF5029">
        <w:rPr>
          <w:b/>
          <w:color w:val="F0A92C"/>
          <w:sz w:val="44"/>
          <w:szCs w:val="44"/>
          <w:lang w:val="fr-CA"/>
        </w:rPr>
        <w:t>AIDE-MÉMOIRE</w:t>
      </w:r>
    </w:p>
    <w:p w14:paraId="54A98248" w14:textId="77777777" w:rsidR="00A73323" w:rsidRPr="003A6F98" w:rsidRDefault="00A73323" w:rsidP="00A73323">
      <w:pPr>
        <w:rPr>
          <w:bCs/>
          <w:color w:val="000000" w:themeColor="text1"/>
          <w:sz w:val="22"/>
          <w:szCs w:val="22"/>
          <w:lang w:val="fr-CA"/>
        </w:rPr>
      </w:pPr>
    </w:p>
    <w:p w14:paraId="0560B842" w14:textId="77777777" w:rsidR="00D61079" w:rsidRPr="00D61079" w:rsidRDefault="00D61079" w:rsidP="00D61079">
      <w:pPr>
        <w:rPr>
          <w:bCs/>
          <w:color w:val="000000" w:themeColor="text1"/>
          <w:sz w:val="22"/>
          <w:szCs w:val="22"/>
          <w:lang w:val="fr-CA"/>
        </w:rPr>
      </w:pPr>
      <w:r w:rsidRPr="00D61079">
        <w:rPr>
          <w:bCs/>
          <w:color w:val="000000" w:themeColor="text1"/>
          <w:sz w:val="22"/>
          <w:szCs w:val="22"/>
          <w:lang w:val="fr-CA"/>
        </w:rPr>
        <w:t>Le dossier de candidature doit inclure :</w:t>
      </w:r>
    </w:p>
    <w:p w14:paraId="2D085A1D" w14:textId="2EB0B7E9" w:rsidR="00D61079" w:rsidRPr="00A63C68" w:rsidRDefault="00D61079" w:rsidP="00D61079">
      <w:pPr>
        <w:rPr>
          <w:bCs/>
          <w:color w:val="000000" w:themeColor="text1"/>
          <w:sz w:val="22"/>
          <w:szCs w:val="22"/>
          <w:lang w:val="fr-CA"/>
        </w:rPr>
      </w:pPr>
      <w:r w:rsidRPr="00D61079">
        <w:rPr>
          <w:bCs/>
          <w:color w:val="000000" w:themeColor="text1"/>
          <w:sz w:val="22"/>
          <w:szCs w:val="22"/>
          <w:lang w:val="fr-CA"/>
        </w:rPr>
        <w:t>1</w:t>
      </w:r>
      <w:r w:rsidR="00A63C68">
        <w:rPr>
          <w:bCs/>
          <w:color w:val="000000" w:themeColor="text1"/>
          <w:sz w:val="22"/>
          <w:szCs w:val="22"/>
          <w:lang w:val="fr-CA"/>
        </w:rPr>
        <w:t>-</w:t>
      </w:r>
      <w:r w:rsidRPr="00D61079">
        <w:rPr>
          <w:bCs/>
          <w:color w:val="000000" w:themeColor="text1"/>
          <w:sz w:val="22"/>
          <w:szCs w:val="22"/>
          <w:lang w:val="fr-CA"/>
        </w:rPr>
        <w:t xml:space="preserve"> </w:t>
      </w:r>
      <w:r w:rsidRPr="00A63C68">
        <w:rPr>
          <w:bCs/>
          <w:color w:val="000000" w:themeColor="text1"/>
          <w:sz w:val="22"/>
          <w:szCs w:val="22"/>
          <w:lang w:val="fr-CA"/>
        </w:rPr>
        <w:t>Toutes les réponses demandées aux pages suivantes ;</w:t>
      </w:r>
    </w:p>
    <w:p w14:paraId="3475DEE8" w14:textId="4C05AB8E" w:rsidR="00D61079" w:rsidRPr="00A63C68" w:rsidRDefault="00D61079" w:rsidP="00D61079">
      <w:pPr>
        <w:rPr>
          <w:bCs/>
          <w:color w:val="000000" w:themeColor="text1"/>
          <w:sz w:val="22"/>
          <w:szCs w:val="22"/>
          <w:lang w:val="fr-CA"/>
        </w:rPr>
      </w:pPr>
      <w:r w:rsidRPr="00A63C68">
        <w:rPr>
          <w:bCs/>
          <w:color w:val="000000" w:themeColor="text1"/>
          <w:sz w:val="22"/>
          <w:szCs w:val="22"/>
          <w:lang w:val="fr-CA"/>
        </w:rPr>
        <w:t>2</w:t>
      </w:r>
      <w:r w:rsidR="00A63C68" w:rsidRPr="00A63C68">
        <w:rPr>
          <w:bCs/>
          <w:color w:val="000000" w:themeColor="text1"/>
          <w:sz w:val="22"/>
          <w:szCs w:val="22"/>
          <w:lang w:val="fr-CA"/>
        </w:rPr>
        <w:t>-</w:t>
      </w:r>
      <w:r w:rsidRPr="00A63C68">
        <w:rPr>
          <w:bCs/>
          <w:color w:val="000000" w:themeColor="text1"/>
          <w:sz w:val="22"/>
          <w:szCs w:val="22"/>
          <w:lang w:val="fr-CA"/>
        </w:rPr>
        <w:t xml:space="preserve"> La fiche </w:t>
      </w:r>
      <w:r w:rsidR="008E6AA3">
        <w:rPr>
          <w:bCs/>
          <w:color w:val="000000" w:themeColor="text1"/>
          <w:sz w:val="22"/>
          <w:szCs w:val="22"/>
          <w:lang w:val="fr-CA"/>
        </w:rPr>
        <w:t>Données financières</w:t>
      </w:r>
      <w:r w:rsidRPr="00A63C68">
        <w:rPr>
          <w:bCs/>
          <w:color w:val="000000" w:themeColor="text1"/>
          <w:sz w:val="22"/>
          <w:szCs w:val="22"/>
          <w:lang w:val="fr-CA"/>
        </w:rPr>
        <w:t xml:space="preserve"> de l’entreprise dûment remplie;</w:t>
      </w:r>
    </w:p>
    <w:p w14:paraId="5CF52951" w14:textId="10F5C5E0" w:rsidR="00BF02CC" w:rsidRPr="00A63C68" w:rsidRDefault="00A63C68" w:rsidP="00D61079">
      <w:pPr>
        <w:rPr>
          <w:bCs/>
          <w:color w:val="000000" w:themeColor="text1"/>
          <w:sz w:val="22"/>
          <w:szCs w:val="22"/>
          <w:lang w:val="fr-CA"/>
        </w:rPr>
      </w:pPr>
      <w:r w:rsidRPr="00A63C68">
        <w:rPr>
          <w:bCs/>
          <w:color w:val="000000" w:themeColor="text1"/>
          <w:sz w:val="22"/>
          <w:szCs w:val="22"/>
          <w:lang w:val="fr-CA"/>
        </w:rPr>
        <w:t>3-</w:t>
      </w:r>
      <w:r w:rsidR="00D61079" w:rsidRPr="00A63C68">
        <w:rPr>
          <w:bCs/>
          <w:color w:val="000000" w:themeColor="text1"/>
          <w:sz w:val="22"/>
          <w:szCs w:val="22"/>
          <w:lang w:val="fr-CA"/>
        </w:rPr>
        <w:t xml:space="preserve"> Toute autre annexe jugée pertinente</w:t>
      </w:r>
      <w:r w:rsidRPr="00A63C68">
        <w:rPr>
          <w:bCs/>
          <w:color w:val="000000" w:themeColor="text1"/>
          <w:sz w:val="22"/>
          <w:szCs w:val="22"/>
          <w:lang w:val="fr-CA"/>
        </w:rPr>
        <w:t xml:space="preserve"> </w:t>
      </w:r>
      <w:r w:rsidR="00D61079" w:rsidRPr="00A63C68">
        <w:rPr>
          <w:bCs/>
          <w:color w:val="000000" w:themeColor="text1"/>
          <w:sz w:val="22"/>
          <w:szCs w:val="22"/>
          <w:lang w:val="fr-CA"/>
        </w:rPr>
        <w:t>(revue de presse, photos, vidéos, etc.).</w:t>
      </w:r>
    </w:p>
    <w:p w14:paraId="1A7C55A5" w14:textId="77777777" w:rsidR="0042392D" w:rsidRPr="00A73323" w:rsidRDefault="0042392D" w:rsidP="000F696F">
      <w:pPr>
        <w:rPr>
          <w:bCs/>
          <w:color w:val="000000" w:themeColor="text1"/>
          <w:sz w:val="22"/>
          <w:szCs w:val="22"/>
          <w:lang w:val="fr-CA"/>
        </w:rPr>
      </w:pPr>
    </w:p>
    <w:p w14:paraId="4C9117D8" w14:textId="03CC2EF5" w:rsidR="000F696F" w:rsidRPr="00EF5029" w:rsidRDefault="003A6F98" w:rsidP="000F696F">
      <w:pPr>
        <w:rPr>
          <w:bCs/>
          <w:color w:val="F0A92C"/>
          <w:sz w:val="44"/>
          <w:szCs w:val="44"/>
          <w:lang w:val="fr-CA"/>
        </w:rPr>
      </w:pPr>
      <w:r w:rsidRPr="00EF5029">
        <w:rPr>
          <w:b/>
          <w:color w:val="F0A92C"/>
          <w:sz w:val="44"/>
          <w:szCs w:val="44"/>
          <w:lang w:val="fr-CA"/>
        </w:rPr>
        <w:t>ADMISSIBILITÉ</w:t>
      </w:r>
      <w:r w:rsidR="000F696F" w:rsidRPr="00EF5029">
        <w:rPr>
          <w:b/>
          <w:color w:val="F0A92C"/>
          <w:sz w:val="44"/>
          <w:szCs w:val="44"/>
          <w:lang w:val="fr-CA"/>
        </w:rPr>
        <w:t>*</w:t>
      </w:r>
      <w:r w:rsidR="000F696F" w:rsidRPr="00EF5029">
        <w:rPr>
          <w:b/>
          <w:bCs/>
          <w:color w:val="F0A92C"/>
          <w:sz w:val="44"/>
          <w:szCs w:val="44"/>
          <w:lang w:val="fr-CA"/>
        </w:rPr>
        <w:t>:</w:t>
      </w:r>
    </w:p>
    <w:p w14:paraId="4D2F3A41" w14:textId="77777777" w:rsidR="000F696F" w:rsidRPr="003A6F98" w:rsidRDefault="000F696F" w:rsidP="000F696F">
      <w:pPr>
        <w:rPr>
          <w:bCs/>
          <w:color w:val="000000" w:themeColor="text1"/>
          <w:sz w:val="22"/>
          <w:szCs w:val="22"/>
          <w:lang w:val="fr-CA"/>
        </w:rPr>
      </w:pPr>
    </w:p>
    <w:p w14:paraId="5CF0EE66" w14:textId="77777777" w:rsidR="00D61079" w:rsidRPr="00D61079" w:rsidRDefault="00D61079" w:rsidP="00D61079">
      <w:pPr>
        <w:numPr>
          <w:ilvl w:val="0"/>
          <w:numId w:val="1"/>
        </w:numPr>
        <w:rPr>
          <w:b/>
          <w:bCs/>
          <w:color w:val="000000" w:themeColor="text1"/>
          <w:sz w:val="22"/>
          <w:szCs w:val="22"/>
          <w:lang w:val="fr-CA"/>
        </w:rPr>
      </w:pPr>
      <w:r w:rsidRPr="00D61079">
        <w:rPr>
          <w:bCs/>
          <w:color w:val="000000" w:themeColor="text1"/>
          <w:sz w:val="22"/>
          <w:szCs w:val="22"/>
          <w:lang w:val="fr-CA"/>
        </w:rPr>
        <w:t>Le candidat doit être âgé entre 18 et 40 ans;</w:t>
      </w:r>
    </w:p>
    <w:p w14:paraId="21F6A555" w14:textId="77777777" w:rsidR="00D61079" w:rsidRPr="00D61079" w:rsidRDefault="00D61079" w:rsidP="00D61079">
      <w:pPr>
        <w:numPr>
          <w:ilvl w:val="0"/>
          <w:numId w:val="1"/>
        </w:numPr>
        <w:rPr>
          <w:b/>
          <w:bCs/>
          <w:color w:val="000000" w:themeColor="text1"/>
          <w:sz w:val="22"/>
          <w:szCs w:val="22"/>
          <w:lang w:val="fr-CA"/>
        </w:rPr>
      </w:pPr>
      <w:r w:rsidRPr="00D61079">
        <w:rPr>
          <w:bCs/>
          <w:color w:val="000000" w:themeColor="text1"/>
          <w:sz w:val="22"/>
          <w:szCs w:val="22"/>
          <w:lang w:val="fr-CA"/>
        </w:rPr>
        <w:t>Le candidat doit être membre en règle de la Jeune Chambre de la Mauricie et doit avoir payé sa cotisation;</w:t>
      </w:r>
    </w:p>
    <w:p w14:paraId="0E318566" w14:textId="77777777" w:rsidR="00D61079" w:rsidRPr="00D61079" w:rsidRDefault="00D61079" w:rsidP="00D61079">
      <w:pPr>
        <w:numPr>
          <w:ilvl w:val="0"/>
          <w:numId w:val="1"/>
        </w:numPr>
        <w:rPr>
          <w:b/>
          <w:bCs/>
          <w:color w:val="000000" w:themeColor="text1"/>
          <w:sz w:val="22"/>
          <w:szCs w:val="22"/>
          <w:lang w:val="fr-CA"/>
        </w:rPr>
      </w:pPr>
      <w:r w:rsidRPr="00D61079">
        <w:rPr>
          <w:bCs/>
          <w:color w:val="000000" w:themeColor="text1"/>
          <w:sz w:val="22"/>
          <w:szCs w:val="22"/>
          <w:lang w:val="fr-CA"/>
        </w:rPr>
        <w:t>L’entreprise doit être située sur le territoire de la Mauricie, de Bécancour ou de Nicolet;</w:t>
      </w:r>
    </w:p>
    <w:p w14:paraId="1CD75387" w14:textId="77777777" w:rsidR="00D61079" w:rsidRPr="00D61079" w:rsidRDefault="00D61079" w:rsidP="00D61079">
      <w:pPr>
        <w:numPr>
          <w:ilvl w:val="0"/>
          <w:numId w:val="1"/>
        </w:numPr>
        <w:rPr>
          <w:b/>
          <w:bCs/>
          <w:color w:val="000000" w:themeColor="text1"/>
          <w:sz w:val="22"/>
          <w:szCs w:val="22"/>
          <w:lang w:val="fr-CA"/>
        </w:rPr>
      </w:pPr>
      <w:r w:rsidRPr="00D61079">
        <w:rPr>
          <w:bCs/>
          <w:color w:val="000000" w:themeColor="text1"/>
          <w:sz w:val="22"/>
          <w:szCs w:val="22"/>
          <w:lang w:val="fr-FR"/>
        </w:rPr>
        <w:t xml:space="preserve">Est considérée en processus de repreneuriat : </w:t>
      </w:r>
    </w:p>
    <w:p w14:paraId="0BAC21BC" w14:textId="77777777" w:rsidR="00D61079" w:rsidRPr="00D61079" w:rsidRDefault="00D61079" w:rsidP="00295689">
      <w:pPr>
        <w:numPr>
          <w:ilvl w:val="0"/>
          <w:numId w:val="14"/>
        </w:numPr>
        <w:ind w:left="567" w:hanging="207"/>
        <w:rPr>
          <w:bCs/>
          <w:color w:val="000000" w:themeColor="text1"/>
          <w:sz w:val="22"/>
          <w:szCs w:val="22"/>
          <w:lang w:val="fr-CA"/>
        </w:rPr>
      </w:pPr>
      <w:proofErr w:type="gramStart"/>
      <w:r w:rsidRPr="00D61079">
        <w:rPr>
          <w:bCs/>
          <w:color w:val="000000" w:themeColor="text1"/>
          <w:sz w:val="22"/>
          <w:szCs w:val="22"/>
          <w:lang w:val="fr-FR"/>
        </w:rPr>
        <w:t>une</w:t>
      </w:r>
      <w:proofErr w:type="gramEnd"/>
      <w:r w:rsidRPr="00D61079">
        <w:rPr>
          <w:bCs/>
          <w:color w:val="000000" w:themeColor="text1"/>
          <w:sz w:val="22"/>
          <w:szCs w:val="22"/>
          <w:lang w:val="fr-FR"/>
        </w:rPr>
        <w:t xml:space="preserve"> entreprise dans laquelle le cédant est encore actif auprès du ou des candidats au repreneuriat ou ne l’est plus depuis un maximum de deux années ;</w:t>
      </w:r>
    </w:p>
    <w:p w14:paraId="6596EBE8" w14:textId="77777777" w:rsidR="00D61079" w:rsidRPr="00D61079" w:rsidRDefault="00D61079" w:rsidP="00295689">
      <w:pPr>
        <w:numPr>
          <w:ilvl w:val="0"/>
          <w:numId w:val="14"/>
        </w:numPr>
        <w:ind w:left="567" w:hanging="207"/>
        <w:rPr>
          <w:bCs/>
          <w:color w:val="000000" w:themeColor="text1"/>
          <w:sz w:val="22"/>
          <w:szCs w:val="22"/>
          <w:lang w:val="fr-CA"/>
        </w:rPr>
      </w:pPr>
      <w:proofErr w:type="gramStart"/>
      <w:r w:rsidRPr="00D61079">
        <w:rPr>
          <w:bCs/>
          <w:color w:val="000000" w:themeColor="text1"/>
          <w:sz w:val="22"/>
          <w:szCs w:val="22"/>
          <w:lang w:val="fr-CA"/>
        </w:rPr>
        <w:t>une</w:t>
      </w:r>
      <w:proofErr w:type="gramEnd"/>
      <w:r w:rsidRPr="00D61079">
        <w:rPr>
          <w:bCs/>
          <w:color w:val="000000" w:themeColor="text1"/>
          <w:sz w:val="22"/>
          <w:szCs w:val="22"/>
          <w:lang w:val="fr-CA"/>
        </w:rPr>
        <w:t xml:space="preserve"> entreprise qui a clairement identifié le ou les repreneurs et pose des gestes concrets permettant d’assurer le transfert et la pérennité de l’entreprise, au cours des deux dernières années;</w:t>
      </w:r>
    </w:p>
    <w:p w14:paraId="69E50F7A" w14:textId="1B66BE5A" w:rsidR="00D61079" w:rsidRPr="00D61079" w:rsidRDefault="00E87854" w:rsidP="00295689">
      <w:pPr>
        <w:numPr>
          <w:ilvl w:val="0"/>
          <w:numId w:val="14"/>
        </w:numPr>
        <w:ind w:left="567" w:hanging="207"/>
        <w:rPr>
          <w:bCs/>
          <w:color w:val="000000" w:themeColor="text1"/>
          <w:sz w:val="22"/>
          <w:szCs w:val="22"/>
          <w:lang w:val="fr-CA"/>
        </w:rPr>
      </w:pPr>
      <w:proofErr w:type="gramStart"/>
      <w:r>
        <w:rPr>
          <w:bCs/>
          <w:color w:val="000000" w:themeColor="text1"/>
          <w:sz w:val="22"/>
          <w:szCs w:val="22"/>
          <w:lang w:val="fr-CA"/>
        </w:rPr>
        <w:t>u</w:t>
      </w:r>
      <w:r w:rsidR="00D61079" w:rsidRPr="00D61079">
        <w:rPr>
          <w:bCs/>
          <w:color w:val="000000" w:themeColor="text1"/>
          <w:sz w:val="22"/>
          <w:szCs w:val="22"/>
          <w:lang w:val="fr-CA"/>
        </w:rPr>
        <w:t>n</w:t>
      </w:r>
      <w:proofErr w:type="gramEnd"/>
      <w:r w:rsidR="00D61079" w:rsidRPr="00D61079">
        <w:rPr>
          <w:bCs/>
          <w:color w:val="000000" w:themeColor="text1"/>
          <w:sz w:val="22"/>
          <w:szCs w:val="22"/>
          <w:lang w:val="fr-CA"/>
        </w:rPr>
        <w:t xml:space="preserve"> ou des repreneurs qui posent des gestes concrets dans la gestion et/ou le processus de décision de l’entreprise depuis au moins un an. </w:t>
      </w:r>
    </w:p>
    <w:p w14:paraId="5D89E7BB" w14:textId="77777777" w:rsidR="003A6F98" w:rsidRPr="003A6F98" w:rsidRDefault="003A6F98" w:rsidP="003A6F98">
      <w:pPr>
        <w:rPr>
          <w:color w:val="000000" w:themeColor="text1"/>
          <w:sz w:val="22"/>
          <w:szCs w:val="22"/>
          <w:lang w:val="fr-CA"/>
        </w:rPr>
      </w:pPr>
    </w:p>
    <w:p w14:paraId="0E8BDB43" w14:textId="77777777" w:rsidR="003A6F98" w:rsidRPr="003A6F98" w:rsidRDefault="003A6F98" w:rsidP="003A6F98">
      <w:pPr>
        <w:rPr>
          <w:color w:val="000000" w:themeColor="text1"/>
          <w:sz w:val="22"/>
          <w:szCs w:val="22"/>
          <w:lang w:val="fr-CA"/>
        </w:rPr>
      </w:pPr>
      <w:r w:rsidRPr="003A6F98">
        <w:rPr>
          <w:color w:val="000000" w:themeColor="text1"/>
          <w:sz w:val="22"/>
          <w:szCs w:val="22"/>
          <w:lang w:val="fr-CA"/>
        </w:rPr>
        <w:t>Les candidatures incomplètes ne seront pas traitées.</w:t>
      </w:r>
    </w:p>
    <w:p w14:paraId="26674327" w14:textId="77777777" w:rsidR="003A6F98" w:rsidRPr="003A6F98" w:rsidRDefault="003A6F98" w:rsidP="003A6F98">
      <w:pPr>
        <w:rPr>
          <w:color w:val="000000" w:themeColor="text1"/>
          <w:sz w:val="22"/>
          <w:szCs w:val="22"/>
          <w:lang w:val="fr-CA"/>
        </w:rPr>
      </w:pPr>
      <w:r w:rsidRPr="003A6F98">
        <w:rPr>
          <w:color w:val="000000" w:themeColor="text1"/>
          <w:sz w:val="22"/>
          <w:szCs w:val="22"/>
          <w:lang w:val="fr-CA"/>
        </w:rPr>
        <w:t>Toute image jointe sous format informatique pourra être utilisée pour vous représenter lors du Gala de cette année ou de l’an prochain. Il est de votre responsabilité de vous assurer de la bonne réception par la JCM de toutes les pièces constituant votre dossier de candidature.</w:t>
      </w:r>
    </w:p>
    <w:p w14:paraId="21901631" w14:textId="4EB2F7C5" w:rsidR="0097214E" w:rsidRPr="004A4D81" w:rsidRDefault="00295689" w:rsidP="003A6F98">
      <w:pPr>
        <w:rPr>
          <w:i/>
          <w:iCs/>
          <w:color w:val="000000" w:themeColor="text1"/>
          <w:sz w:val="22"/>
          <w:szCs w:val="22"/>
          <w:lang w:val="fr-CA"/>
        </w:rPr>
      </w:pPr>
      <w:r w:rsidRPr="003A6F98">
        <w:rPr>
          <w:i/>
          <w:iCs/>
          <w:color w:val="000000" w:themeColor="text1"/>
          <w:sz w:val="22"/>
          <w:szCs w:val="22"/>
          <w:lang w:val="fr-CA"/>
        </w:rPr>
        <w:t xml:space="preserve">* Ne sont pas admissibles, les lauréats du </w:t>
      </w:r>
      <w:r w:rsidRPr="00A77FAE">
        <w:rPr>
          <w:i/>
          <w:iCs/>
          <w:color w:val="000000" w:themeColor="text1"/>
          <w:sz w:val="22"/>
          <w:szCs w:val="22"/>
          <w:lang w:val="fr-CA"/>
        </w:rPr>
        <w:t xml:space="preserve">Gala </w:t>
      </w:r>
      <w:proofErr w:type="spellStart"/>
      <w:r w:rsidRPr="00A77FAE">
        <w:rPr>
          <w:i/>
          <w:iCs/>
          <w:color w:val="000000" w:themeColor="text1"/>
          <w:sz w:val="22"/>
          <w:szCs w:val="22"/>
          <w:lang w:val="fr-CA"/>
        </w:rPr>
        <w:t>Edis</w:t>
      </w:r>
      <w:proofErr w:type="spellEnd"/>
      <w:r w:rsidRPr="00A77FAE">
        <w:rPr>
          <w:i/>
          <w:iCs/>
          <w:color w:val="000000" w:themeColor="text1"/>
          <w:sz w:val="22"/>
          <w:szCs w:val="22"/>
          <w:lang w:val="fr-CA"/>
        </w:rPr>
        <w:t xml:space="preserve"> 201</w:t>
      </w:r>
      <w:r w:rsidR="001F7763">
        <w:rPr>
          <w:i/>
          <w:iCs/>
          <w:color w:val="000000" w:themeColor="text1"/>
          <w:sz w:val="22"/>
          <w:szCs w:val="22"/>
          <w:lang w:val="fr-CA"/>
        </w:rPr>
        <w:t>9</w:t>
      </w:r>
      <w:r w:rsidRPr="00A77FAE">
        <w:rPr>
          <w:i/>
          <w:iCs/>
          <w:color w:val="000000" w:themeColor="text1"/>
          <w:sz w:val="22"/>
          <w:szCs w:val="22"/>
          <w:lang w:val="fr-CA"/>
        </w:rPr>
        <w:t>, ainsi les membres du conseil d’administration de la Jeune Chambre de la Mauricie en poste ou l’ayant été pendant la saison 201</w:t>
      </w:r>
      <w:r w:rsidR="001F7763">
        <w:rPr>
          <w:i/>
          <w:iCs/>
          <w:color w:val="000000" w:themeColor="text1"/>
          <w:sz w:val="22"/>
          <w:szCs w:val="22"/>
          <w:lang w:val="fr-CA"/>
        </w:rPr>
        <w:t>9</w:t>
      </w:r>
      <w:r w:rsidRPr="00A77FAE">
        <w:rPr>
          <w:i/>
          <w:iCs/>
          <w:color w:val="000000" w:themeColor="text1"/>
          <w:sz w:val="22"/>
          <w:szCs w:val="22"/>
          <w:lang w:val="fr-CA"/>
        </w:rPr>
        <w:t>-20</w:t>
      </w:r>
      <w:r w:rsidR="001F7763">
        <w:rPr>
          <w:i/>
          <w:iCs/>
          <w:color w:val="000000" w:themeColor="text1"/>
          <w:sz w:val="22"/>
          <w:szCs w:val="22"/>
          <w:lang w:val="fr-CA"/>
        </w:rPr>
        <w:t>20</w:t>
      </w:r>
      <w:r w:rsidRPr="00A77FAE">
        <w:rPr>
          <w:i/>
          <w:iCs/>
          <w:color w:val="000000" w:themeColor="text1"/>
          <w:sz w:val="22"/>
          <w:szCs w:val="22"/>
          <w:lang w:val="fr-CA"/>
        </w:rPr>
        <w:t>.</w:t>
      </w:r>
    </w:p>
    <w:p w14:paraId="0190B107" w14:textId="31DAF995" w:rsidR="0097214E" w:rsidRPr="00EF5029" w:rsidRDefault="0097214E" w:rsidP="0097214E">
      <w:pPr>
        <w:rPr>
          <w:b/>
          <w:color w:val="F0A92C"/>
          <w:sz w:val="44"/>
          <w:szCs w:val="44"/>
          <w:lang w:val="fr-CA"/>
        </w:rPr>
      </w:pPr>
      <w:r w:rsidRPr="00EF5029">
        <w:rPr>
          <w:b/>
          <w:color w:val="F0A92C"/>
          <w:sz w:val="44"/>
          <w:szCs w:val="44"/>
          <w:lang w:val="fr-CA"/>
        </w:rPr>
        <w:lastRenderedPageBreak/>
        <w:t>INFORMATIONS GÉNÉRALES</w:t>
      </w:r>
    </w:p>
    <w:p w14:paraId="26E41856" w14:textId="77777777" w:rsidR="0097214E" w:rsidRPr="003A6F98" w:rsidRDefault="0097214E" w:rsidP="0097214E">
      <w:pPr>
        <w:rPr>
          <w:bCs/>
          <w:color w:val="000000" w:themeColor="text1"/>
          <w:sz w:val="22"/>
          <w:szCs w:val="22"/>
          <w:lang w:val="fr-CA"/>
        </w:rPr>
      </w:pPr>
    </w:p>
    <w:p w14:paraId="53F671F5" w14:textId="607C76D9" w:rsidR="00975AC2" w:rsidRDefault="00975AC2" w:rsidP="00975AC2">
      <w:pPr>
        <w:rPr>
          <w:bCs/>
          <w:color w:val="000000" w:themeColor="text1"/>
          <w:sz w:val="22"/>
          <w:szCs w:val="22"/>
          <w:lang w:val="fr-CA"/>
        </w:rPr>
      </w:pPr>
      <w:r w:rsidRPr="00975AC2">
        <w:rPr>
          <w:bCs/>
          <w:color w:val="000000" w:themeColor="text1"/>
          <w:sz w:val="22"/>
          <w:szCs w:val="22"/>
          <w:lang w:val="fr-CA"/>
        </w:rPr>
        <w:t>Nom et prénom de la personne déposant la candidature</w:t>
      </w:r>
      <w:r>
        <w:rPr>
          <w:bCs/>
          <w:color w:val="000000" w:themeColor="text1"/>
          <w:sz w:val="22"/>
          <w:szCs w:val="22"/>
          <w:lang w:val="fr-CA"/>
        </w:rPr>
        <w:t> :</w:t>
      </w:r>
    </w:p>
    <w:p w14:paraId="2260D656" w14:textId="77777777" w:rsidR="00975AC2" w:rsidRPr="00975AC2" w:rsidRDefault="00975AC2" w:rsidP="00975AC2">
      <w:pPr>
        <w:rPr>
          <w:bCs/>
          <w:color w:val="000000" w:themeColor="text1"/>
          <w:sz w:val="22"/>
          <w:szCs w:val="22"/>
          <w:lang w:val="fr-CA"/>
        </w:rPr>
      </w:pPr>
    </w:p>
    <w:p w14:paraId="307EB898" w14:textId="01F4ED07" w:rsidR="00975AC2" w:rsidRDefault="00975AC2" w:rsidP="00975AC2">
      <w:pPr>
        <w:rPr>
          <w:bCs/>
          <w:color w:val="000000" w:themeColor="text1"/>
          <w:sz w:val="22"/>
          <w:szCs w:val="22"/>
          <w:lang w:val="fr-CA"/>
        </w:rPr>
      </w:pPr>
      <w:r w:rsidRPr="00975AC2">
        <w:rPr>
          <w:bCs/>
          <w:color w:val="000000" w:themeColor="text1"/>
          <w:sz w:val="22"/>
          <w:szCs w:val="22"/>
          <w:lang w:val="fr-CA"/>
        </w:rPr>
        <w:t>Date de naissance</w:t>
      </w:r>
      <w:r>
        <w:rPr>
          <w:bCs/>
          <w:color w:val="000000" w:themeColor="text1"/>
          <w:sz w:val="22"/>
          <w:szCs w:val="22"/>
          <w:lang w:val="fr-CA"/>
        </w:rPr>
        <w:t> :</w:t>
      </w:r>
    </w:p>
    <w:p w14:paraId="780B5F5B" w14:textId="77777777" w:rsidR="00975AC2" w:rsidRPr="00975AC2" w:rsidRDefault="00975AC2" w:rsidP="00975AC2">
      <w:pPr>
        <w:rPr>
          <w:bCs/>
          <w:color w:val="000000" w:themeColor="text1"/>
          <w:sz w:val="22"/>
          <w:szCs w:val="22"/>
          <w:lang w:val="fr-CA"/>
        </w:rPr>
      </w:pPr>
    </w:p>
    <w:p w14:paraId="087C6AFA" w14:textId="4916D23A" w:rsidR="00975AC2" w:rsidRDefault="00975AC2" w:rsidP="00975AC2">
      <w:pPr>
        <w:rPr>
          <w:bCs/>
          <w:color w:val="000000" w:themeColor="text1"/>
          <w:sz w:val="22"/>
          <w:szCs w:val="22"/>
          <w:lang w:val="fr-CA"/>
        </w:rPr>
      </w:pPr>
      <w:r w:rsidRPr="00975AC2">
        <w:rPr>
          <w:bCs/>
          <w:color w:val="000000" w:themeColor="text1"/>
          <w:sz w:val="22"/>
          <w:szCs w:val="22"/>
          <w:lang w:val="fr-CA"/>
        </w:rPr>
        <w:t>Poste au sein de l’organisation</w:t>
      </w:r>
      <w:r>
        <w:rPr>
          <w:bCs/>
          <w:color w:val="000000" w:themeColor="text1"/>
          <w:sz w:val="22"/>
          <w:szCs w:val="22"/>
          <w:lang w:val="fr-CA"/>
        </w:rPr>
        <w:t> :</w:t>
      </w:r>
    </w:p>
    <w:p w14:paraId="67561626" w14:textId="77777777" w:rsidR="00975AC2" w:rsidRPr="00975AC2" w:rsidRDefault="00975AC2" w:rsidP="00975AC2">
      <w:pPr>
        <w:rPr>
          <w:bCs/>
          <w:color w:val="000000" w:themeColor="text1"/>
          <w:sz w:val="22"/>
          <w:szCs w:val="22"/>
          <w:lang w:val="fr-CA"/>
        </w:rPr>
      </w:pPr>
    </w:p>
    <w:p w14:paraId="28209E70" w14:textId="7DDF0D1C" w:rsidR="00975AC2" w:rsidRDefault="00975AC2" w:rsidP="00975AC2">
      <w:pPr>
        <w:rPr>
          <w:bCs/>
          <w:color w:val="000000" w:themeColor="text1"/>
          <w:sz w:val="22"/>
          <w:szCs w:val="22"/>
          <w:lang w:val="fr-CA"/>
        </w:rPr>
      </w:pPr>
      <w:r w:rsidRPr="00975AC2">
        <w:rPr>
          <w:bCs/>
          <w:color w:val="000000" w:themeColor="text1"/>
          <w:sz w:val="22"/>
          <w:szCs w:val="22"/>
          <w:lang w:val="fr-CA"/>
        </w:rPr>
        <w:t>Nom de l’organisation</w:t>
      </w:r>
      <w:r>
        <w:rPr>
          <w:bCs/>
          <w:color w:val="000000" w:themeColor="text1"/>
          <w:sz w:val="22"/>
          <w:szCs w:val="22"/>
          <w:lang w:val="fr-CA"/>
        </w:rPr>
        <w:t> :</w:t>
      </w:r>
    </w:p>
    <w:p w14:paraId="6C9CA5D0" w14:textId="77777777" w:rsidR="00975AC2" w:rsidRPr="00975AC2" w:rsidRDefault="00975AC2" w:rsidP="00975AC2">
      <w:pPr>
        <w:rPr>
          <w:bCs/>
          <w:color w:val="000000" w:themeColor="text1"/>
          <w:sz w:val="22"/>
          <w:szCs w:val="22"/>
          <w:lang w:val="fr-CA"/>
        </w:rPr>
      </w:pPr>
    </w:p>
    <w:p w14:paraId="066AE936" w14:textId="2D288FA0" w:rsidR="00975AC2" w:rsidRDefault="00975AC2" w:rsidP="00975AC2">
      <w:pPr>
        <w:rPr>
          <w:bCs/>
          <w:color w:val="000000" w:themeColor="text1"/>
          <w:sz w:val="22"/>
          <w:szCs w:val="22"/>
          <w:lang w:val="fr-CA"/>
        </w:rPr>
      </w:pPr>
      <w:r w:rsidRPr="00975AC2">
        <w:rPr>
          <w:bCs/>
          <w:color w:val="000000" w:themeColor="text1"/>
          <w:sz w:val="22"/>
          <w:szCs w:val="22"/>
          <w:lang w:val="fr-CA"/>
        </w:rPr>
        <w:t>Année(s) d’opération de l’organisation</w:t>
      </w:r>
      <w:r>
        <w:rPr>
          <w:bCs/>
          <w:color w:val="000000" w:themeColor="text1"/>
          <w:sz w:val="22"/>
          <w:szCs w:val="22"/>
          <w:lang w:val="fr-CA"/>
        </w:rPr>
        <w:t> :</w:t>
      </w:r>
    </w:p>
    <w:p w14:paraId="50921FFC" w14:textId="77777777" w:rsidR="00975AC2" w:rsidRPr="00975AC2" w:rsidRDefault="00975AC2" w:rsidP="00975AC2">
      <w:pPr>
        <w:rPr>
          <w:bCs/>
          <w:color w:val="000000" w:themeColor="text1"/>
          <w:sz w:val="22"/>
          <w:szCs w:val="22"/>
          <w:lang w:val="fr-CA"/>
        </w:rPr>
      </w:pPr>
    </w:p>
    <w:p w14:paraId="4E816AC6" w14:textId="72EF90C6" w:rsidR="00975AC2" w:rsidRDefault="00975AC2" w:rsidP="00975AC2">
      <w:pPr>
        <w:rPr>
          <w:bCs/>
          <w:color w:val="000000" w:themeColor="text1"/>
          <w:sz w:val="22"/>
          <w:szCs w:val="22"/>
          <w:lang w:val="fr-CA"/>
        </w:rPr>
      </w:pPr>
      <w:r w:rsidRPr="00975AC2">
        <w:rPr>
          <w:bCs/>
          <w:color w:val="000000" w:themeColor="text1"/>
          <w:sz w:val="22"/>
          <w:szCs w:val="22"/>
          <w:lang w:val="fr-CA"/>
        </w:rPr>
        <w:t>Adresse de correspondance</w:t>
      </w:r>
      <w:r>
        <w:rPr>
          <w:bCs/>
          <w:color w:val="000000" w:themeColor="text1"/>
          <w:sz w:val="22"/>
          <w:szCs w:val="22"/>
          <w:lang w:val="fr-CA"/>
        </w:rPr>
        <w:t> :</w:t>
      </w:r>
    </w:p>
    <w:p w14:paraId="10E1F778" w14:textId="77777777" w:rsidR="00975AC2" w:rsidRPr="00975AC2" w:rsidRDefault="00975AC2" w:rsidP="00975AC2">
      <w:pPr>
        <w:rPr>
          <w:bCs/>
          <w:color w:val="000000" w:themeColor="text1"/>
          <w:sz w:val="22"/>
          <w:szCs w:val="22"/>
          <w:lang w:val="fr-CA"/>
        </w:rPr>
      </w:pPr>
    </w:p>
    <w:p w14:paraId="55EA0392" w14:textId="599B4DD0" w:rsidR="00975AC2" w:rsidRDefault="00975AC2" w:rsidP="00975AC2">
      <w:pPr>
        <w:rPr>
          <w:bCs/>
          <w:color w:val="000000" w:themeColor="text1"/>
          <w:sz w:val="22"/>
          <w:szCs w:val="22"/>
          <w:lang w:val="fr-CA"/>
        </w:rPr>
      </w:pPr>
      <w:r w:rsidRPr="00975AC2">
        <w:rPr>
          <w:bCs/>
          <w:color w:val="000000" w:themeColor="text1"/>
          <w:sz w:val="22"/>
          <w:szCs w:val="22"/>
          <w:lang w:val="fr-CA"/>
        </w:rPr>
        <w:t>Ville</w:t>
      </w:r>
      <w:r>
        <w:rPr>
          <w:bCs/>
          <w:color w:val="000000" w:themeColor="text1"/>
          <w:sz w:val="22"/>
          <w:szCs w:val="22"/>
          <w:lang w:val="fr-CA"/>
        </w:rPr>
        <w:t> :</w:t>
      </w:r>
    </w:p>
    <w:p w14:paraId="47DF5FCE" w14:textId="77777777" w:rsidR="00975AC2" w:rsidRPr="00975AC2" w:rsidRDefault="00975AC2" w:rsidP="00975AC2">
      <w:pPr>
        <w:rPr>
          <w:bCs/>
          <w:color w:val="000000" w:themeColor="text1"/>
          <w:sz w:val="22"/>
          <w:szCs w:val="22"/>
          <w:lang w:val="fr-CA"/>
        </w:rPr>
      </w:pPr>
    </w:p>
    <w:p w14:paraId="0D97E97C" w14:textId="43331DB4" w:rsidR="00975AC2" w:rsidRDefault="00975AC2" w:rsidP="00975AC2">
      <w:pPr>
        <w:rPr>
          <w:bCs/>
          <w:color w:val="000000" w:themeColor="text1"/>
          <w:sz w:val="22"/>
          <w:szCs w:val="22"/>
          <w:lang w:val="fr-CA"/>
        </w:rPr>
      </w:pPr>
      <w:r w:rsidRPr="00975AC2">
        <w:rPr>
          <w:bCs/>
          <w:color w:val="000000" w:themeColor="text1"/>
          <w:sz w:val="22"/>
          <w:szCs w:val="22"/>
          <w:lang w:val="fr-CA"/>
        </w:rPr>
        <w:t>Code postal</w:t>
      </w:r>
      <w:r>
        <w:rPr>
          <w:bCs/>
          <w:color w:val="000000" w:themeColor="text1"/>
          <w:sz w:val="22"/>
          <w:szCs w:val="22"/>
          <w:lang w:val="fr-CA"/>
        </w:rPr>
        <w:t> :</w:t>
      </w:r>
    </w:p>
    <w:p w14:paraId="5F6B37ED" w14:textId="77777777" w:rsidR="00975AC2" w:rsidRPr="00975AC2" w:rsidRDefault="00975AC2" w:rsidP="00975AC2">
      <w:pPr>
        <w:rPr>
          <w:bCs/>
          <w:color w:val="000000" w:themeColor="text1"/>
          <w:sz w:val="22"/>
          <w:szCs w:val="22"/>
          <w:lang w:val="fr-CA"/>
        </w:rPr>
      </w:pPr>
    </w:p>
    <w:p w14:paraId="17E4EDAD" w14:textId="08B657B2" w:rsidR="00975AC2" w:rsidRDefault="00975AC2" w:rsidP="00975AC2">
      <w:pPr>
        <w:rPr>
          <w:bCs/>
          <w:color w:val="000000" w:themeColor="text1"/>
          <w:sz w:val="22"/>
          <w:szCs w:val="22"/>
          <w:lang w:val="fr-CA"/>
        </w:rPr>
      </w:pPr>
      <w:r w:rsidRPr="00975AC2">
        <w:rPr>
          <w:bCs/>
          <w:color w:val="000000" w:themeColor="text1"/>
          <w:sz w:val="22"/>
          <w:szCs w:val="22"/>
          <w:lang w:val="fr-CA"/>
        </w:rPr>
        <w:t>Téléphone</w:t>
      </w:r>
      <w:r>
        <w:rPr>
          <w:bCs/>
          <w:color w:val="000000" w:themeColor="text1"/>
          <w:sz w:val="22"/>
          <w:szCs w:val="22"/>
          <w:lang w:val="fr-CA"/>
        </w:rPr>
        <w:t> :</w:t>
      </w:r>
    </w:p>
    <w:p w14:paraId="2F4D73FD" w14:textId="77777777" w:rsidR="00975AC2" w:rsidRPr="00975AC2" w:rsidRDefault="00975AC2" w:rsidP="00975AC2">
      <w:pPr>
        <w:rPr>
          <w:bCs/>
          <w:color w:val="000000" w:themeColor="text1"/>
          <w:sz w:val="22"/>
          <w:szCs w:val="22"/>
          <w:lang w:val="fr-CA"/>
        </w:rPr>
      </w:pPr>
    </w:p>
    <w:p w14:paraId="447EBF18" w14:textId="3989F6E2" w:rsidR="00975AC2" w:rsidRDefault="00975AC2" w:rsidP="00975AC2">
      <w:pPr>
        <w:rPr>
          <w:bCs/>
          <w:color w:val="000000" w:themeColor="text1"/>
          <w:sz w:val="22"/>
          <w:szCs w:val="22"/>
          <w:lang w:val="fr-CA"/>
        </w:rPr>
      </w:pPr>
      <w:r w:rsidRPr="00975AC2">
        <w:rPr>
          <w:bCs/>
          <w:color w:val="000000" w:themeColor="text1"/>
          <w:sz w:val="22"/>
          <w:szCs w:val="22"/>
          <w:lang w:val="fr-CA"/>
        </w:rPr>
        <w:t>Courriel</w:t>
      </w:r>
      <w:r>
        <w:rPr>
          <w:bCs/>
          <w:color w:val="000000" w:themeColor="text1"/>
          <w:sz w:val="22"/>
          <w:szCs w:val="22"/>
          <w:lang w:val="fr-CA"/>
        </w:rPr>
        <w:t> :</w:t>
      </w:r>
    </w:p>
    <w:p w14:paraId="4967722C" w14:textId="77777777" w:rsidR="00975AC2" w:rsidRPr="00975AC2" w:rsidRDefault="00975AC2" w:rsidP="00975AC2">
      <w:pPr>
        <w:rPr>
          <w:bCs/>
          <w:color w:val="000000" w:themeColor="text1"/>
          <w:sz w:val="22"/>
          <w:szCs w:val="22"/>
          <w:lang w:val="fr-CA"/>
        </w:rPr>
      </w:pPr>
    </w:p>
    <w:p w14:paraId="4D75CCDE" w14:textId="77777777" w:rsidR="00975AC2" w:rsidRDefault="00975AC2" w:rsidP="00975AC2">
      <w:pPr>
        <w:rPr>
          <w:bCs/>
          <w:color w:val="000000" w:themeColor="text1"/>
          <w:sz w:val="22"/>
          <w:szCs w:val="22"/>
          <w:lang w:val="fr-CA"/>
        </w:rPr>
      </w:pPr>
      <w:r w:rsidRPr="00975AC2">
        <w:rPr>
          <w:bCs/>
          <w:color w:val="000000" w:themeColor="text1"/>
          <w:sz w:val="22"/>
          <w:szCs w:val="22"/>
          <w:lang w:val="fr-CA"/>
        </w:rPr>
        <w:t>Présence Internet de votre organisation (liens URL)</w:t>
      </w:r>
    </w:p>
    <w:p w14:paraId="2093E3D8" w14:textId="77777777" w:rsidR="00975AC2" w:rsidRPr="00975AC2" w:rsidRDefault="00975AC2" w:rsidP="00975AC2">
      <w:pPr>
        <w:rPr>
          <w:bCs/>
          <w:color w:val="000000" w:themeColor="text1"/>
          <w:sz w:val="22"/>
          <w:szCs w:val="22"/>
          <w:lang w:val="fr-CA"/>
        </w:rPr>
      </w:pPr>
    </w:p>
    <w:p w14:paraId="3B412FA0" w14:textId="77777777" w:rsidR="00975AC2" w:rsidRDefault="00975AC2" w:rsidP="00975AC2">
      <w:pPr>
        <w:rPr>
          <w:bCs/>
          <w:color w:val="000000" w:themeColor="text1"/>
          <w:sz w:val="22"/>
          <w:szCs w:val="22"/>
          <w:lang w:val="en-CA"/>
        </w:rPr>
      </w:pPr>
      <w:proofErr w:type="gramStart"/>
      <w:r w:rsidRPr="00975AC2">
        <w:rPr>
          <w:bCs/>
          <w:color w:val="000000" w:themeColor="text1"/>
          <w:sz w:val="22"/>
          <w:szCs w:val="22"/>
          <w:lang w:val="en-CA"/>
        </w:rPr>
        <w:t>Facebook :</w:t>
      </w:r>
      <w:proofErr w:type="gramEnd"/>
    </w:p>
    <w:p w14:paraId="6498917C" w14:textId="77777777" w:rsidR="00975AC2" w:rsidRPr="00975AC2" w:rsidRDefault="00975AC2" w:rsidP="00975AC2">
      <w:pPr>
        <w:rPr>
          <w:bCs/>
          <w:color w:val="000000" w:themeColor="text1"/>
          <w:sz w:val="22"/>
          <w:szCs w:val="22"/>
          <w:lang w:val="en-CA"/>
        </w:rPr>
      </w:pPr>
    </w:p>
    <w:p w14:paraId="4ECCD1D5" w14:textId="77777777" w:rsidR="00975AC2" w:rsidRDefault="00975AC2" w:rsidP="00975AC2">
      <w:pPr>
        <w:rPr>
          <w:bCs/>
          <w:color w:val="000000" w:themeColor="text1"/>
          <w:sz w:val="22"/>
          <w:szCs w:val="22"/>
          <w:lang w:val="en-CA"/>
        </w:rPr>
      </w:pPr>
      <w:proofErr w:type="gramStart"/>
      <w:r w:rsidRPr="00975AC2">
        <w:rPr>
          <w:bCs/>
          <w:color w:val="000000" w:themeColor="text1"/>
          <w:sz w:val="22"/>
          <w:szCs w:val="22"/>
          <w:lang w:val="en-CA"/>
        </w:rPr>
        <w:t>Twitter :</w:t>
      </w:r>
      <w:proofErr w:type="gramEnd"/>
    </w:p>
    <w:p w14:paraId="4C122ED8" w14:textId="77777777" w:rsidR="00975AC2" w:rsidRPr="00975AC2" w:rsidRDefault="00975AC2" w:rsidP="00975AC2">
      <w:pPr>
        <w:rPr>
          <w:bCs/>
          <w:color w:val="000000" w:themeColor="text1"/>
          <w:sz w:val="22"/>
          <w:szCs w:val="22"/>
          <w:lang w:val="en-CA"/>
        </w:rPr>
      </w:pPr>
    </w:p>
    <w:p w14:paraId="229AC7E0" w14:textId="77777777" w:rsidR="00975AC2" w:rsidRDefault="00975AC2" w:rsidP="00975AC2">
      <w:pPr>
        <w:rPr>
          <w:bCs/>
          <w:color w:val="000000" w:themeColor="text1"/>
          <w:sz w:val="22"/>
          <w:szCs w:val="22"/>
          <w:lang w:val="en-CA"/>
        </w:rPr>
      </w:pPr>
      <w:proofErr w:type="gramStart"/>
      <w:r w:rsidRPr="00975AC2">
        <w:rPr>
          <w:bCs/>
          <w:color w:val="000000" w:themeColor="text1"/>
          <w:sz w:val="22"/>
          <w:szCs w:val="22"/>
          <w:lang w:val="en-CA"/>
        </w:rPr>
        <w:t>LinkedIn :</w:t>
      </w:r>
      <w:proofErr w:type="gramEnd"/>
    </w:p>
    <w:p w14:paraId="709BE46A" w14:textId="77777777" w:rsidR="00975AC2" w:rsidRPr="00975AC2" w:rsidRDefault="00975AC2" w:rsidP="00975AC2">
      <w:pPr>
        <w:rPr>
          <w:bCs/>
          <w:color w:val="000000" w:themeColor="text1"/>
          <w:sz w:val="22"/>
          <w:szCs w:val="22"/>
          <w:lang w:val="en-CA"/>
        </w:rPr>
      </w:pPr>
    </w:p>
    <w:p w14:paraId="26F29AA4" w14:textId="77777777" w:rsidR="00975AC2" w:rsidRDefault="00975AC2" w:rsidP="00975AC2">
      <w:pPr>
        <w:rPr>
          <w:bCs/>
          <w:color w:val="000000" w:themeColor="text1"/>
          <w:sz w:val="22"/>
          <w:szCs w:val="22"/>
          <w:lang w:val="en-CA"/>
        </w:rPr>
      </w:pPr>
      <w:proofErr w:type="spellStart"/>
      <w:proofErr w:type="gramStart"/>
      <w:r w:rsidRPr="00975AC2">
        <w:rPr>
          <w:bCs/>
          <w:color w:val="000000" w:themeColor="text1"/>
          <w:sz w:val="22"/>
          <w:szCs w:val="22"/>
          <w:lang w:val="en-CA"/>
        </w:rPr>
        <w:t>Youtube</w:t>
      </w:r>
      <w:proofErr w:type="spellEnd"/>
      <w:r w:rsidRPr="00975AC2">
        <w:rPr>
          <w:bCs/>
          <w:color w:val="000000" w:themeColor="text1"/>
          <w:sz w:val="22"/>
          <w:szCs w:val="22"/>
          <w:lang w:val="en-CA"/>
        </w:rPr>
        <w:t xml:space="preserve"> :</w:t>
      </w:r>
      <w:proofErr w:type="gramEnd"/>
    </w:p>
    <w:p w14:paraId="2796AF72" w14:textId="77777777" w:rsidR="00975AC2" w:rsidRPr="00975AC2" w:rsidRDefault="00975AC2" w:rsidP="00975AC2">
      <w:pPr>
        <w:rPr>
          <w:bCs/>
          <w:color w:val="000000" w:themeColor="text1"/>
          <w:sz w:val="22"/>
          <w:szCs w:val="22"/>
          <w:lang w:val="en-CA"/>
        </w:rPr>
      </w:pPr>
    </w:p>
    <w:p w14:paraId="44235D3F" w14:textId="77777777" w:rsidR="00975AC2" w:rsidRDefault="00975AC2" w:rsidP="00975AC2">
      <w:pPr>
        <w:rPr>
          <w:bCs/>
          <w:color w:val="000000" w:themeColor="text1"/>
          <w:sz w:val="22"/>
          <w:szCs w:val="22"/>
          <w:lang w:val="en-CA"/>
        </w:rPr>
      </w:pPr>
      <w:proofErr w:type="gramStart"/>
      <w:r w:rsidRPr="00975AC2">
        <w:rPr>
          <w:bCs/>
          <w:color w:val="000000" w:themeColor="text1"/>
          <w:sz w:val="22"/>
          <w:szCs w:val="22"/>
          <w:lang w:val="en-CA"/>
        </w:rPr>
        <w:t>Instagram :</w:t>
      </w:r>
      <w:proofErr w:type="gramEnd"/>
    </w:p>
    <w:p w14:paraId="5AD5627B" w14:textId="77777777" w:rsidR="00975AC2" w:rsidRPr="00975AC2" w:rsidRDefault="00975AC2" w:rsidP="00975AC2">
      <w:pPr>
        <w:rPr>
          <w:bCs/>
          <w:color w:val="000000" w:themeColor="text1"/>
          <w:sz w:val="22"/>
          <w:szCs w:val="22"/>
          <w:lang w:val="en-CA"/>
        </w:rPr>
      </w:pPr>
    </w:p>
    <w:p w14:paraId="1BBD014C" w14:textId="77777777" w:rsidR="00975AC2" w:rsidRDefault="00975AC2" w:rsidP="00975AC2">
      <w:pPr>
        <w:rPr>
          <w:bCs/>
          <w:color w:val="000000" w:themeColor="text1"/>
          <w:sz w:val="22"/>
          <w:szCs w:val="22"/>
          <w:lang w:val="fr-CA"/>
        </w:rPr>
      </w:pPr>
      <w:r w:rsidRPr="00975AC2">
        <w:rPr>
          <w:bCs/>
          <w:color w:val="000000" w:themeColor="text1"/>
          <w:sz w:val="22"/>
          <w:szCs w:val="22"/>
          <w:lang w:val="fr-CA"/>
        </w:rPr>
        <w:t>Pinterest :</w:t>
      </w:r>
    </w:p>
    <w:p w14:paraId="4730001F" w14:textId="77777777" w:rsidR="00975AC2" w:rsidRPr="00975AC2" w:rsidRDefault="00975AC2" w:rsidP="00975AC2">
      <w:pPr>
        <w:rPr>
          <w:bCs/>
          <w:color w:val="000000" w:themeColor="text1"/>
          <w:sz w:val="22"/>
          <w:szCs w:val="22"/>
          <w:lang w:val="fr-CA"/>
        </w:rPr>
      </w:pPr>
    </w:p>
    <w:p w14:paraId="3CE7780F" w14:textId="77777777" w:rsidR="00975AC2" w:rsidRDefault="00975AC2" w:rsidP="00975AC2">
      <w:pPr>
        <w:rPr>
          <w:bCs/>
          <w:color w:val="000000" w:themeColor="text1"/>
          <w:sz w:val="22"/>
          <w:szCs w:val="22"/>
          <w:lang w:val="fr-CA"/>
        </w:rPr>
      </w:pPr>
      <w:proofErr w:type="spellStart"/>
      <w:r w:rsidRPr="00975AC2">
        <w:rPr>
          <w:bCs/>
          <w:color w:val="000000" w:themeColor="text1"/>
          <w:sz w:val="22"/>
          <w:szCs w:val="22"/>
          <w:lang w:val="fr-CA"/>
        </w:rPr>
        <w:t>Vimeo</w:t>
      </w:r>
      <w:proofErr w:type="spellEnd"/>
      <w:r w:rsidRPr="00975AC2">
        <w:rPr>
          <w:bCs/>
          <w:color w:val="000000" w:themeColor="text1"/>
          <w:sz w:val="22"/>
          <w:szCs w:val="22"/>
          <w:lang w:val="fr-CA"/>
        </w:rPr>
        <w:t xml:space="preserve"> :</w:t>
      </w:r>
    </w:p>
    <w:p w14:paraId="17816D45" w14:textId="77777777" w:rsidR="00975AC2" w:rsidRPr="00975AC2" w:rsidRDefault="00975AC2" w:rsidP="00975AC2">
      <w:pPr>
        <w:rPr>
          <w:bCs/>
          <w:color w:val="000000" w:themeColor="text1"/>
          <w:sz w:val="22"/>
          <w:szCs w:val="22"/>
          <w:lang w:val="fr-CA"/>
        </w:rPr>
      </w:pPr>
    </w:p>
    <w:p w14:paraId="16F59AD0" w14:textId="77777777" w:rsidR="00975AC2" w:rsidRPr="00975AC2" w:rsidRDefault="00975AC2" w:rsidP="00975AC2">
      <w:pPr>
        <w:rPr>
          <w:bCs/>
          <w:color w:val="000000" w:themeColor="text1"/>
          <w:sz w:val="22"/>
          <w:szCs w:val="22"/>
          <w:lang w:val="fr-CA"/>
        </w:rPr>
      </w:pPr>
      <w:r w:rsidRPr="00975AC2">
        <w:rPr>
          <w:bCs/>
          <w:color w:val="000000" w:themeColor="text1"/>
          <w:sz w:val="22"/>
          <w:szCs w:val="22"/>
          <w:lang w:val="fr-CA"/>
        </w:rPr>
        <w:t>Autre(s) :</w:t>
      </w:r>
    </w:p>
    <w:p w14:paraId="2B9DDE8D" w14:textId="77777777" w:rsidR="00E9050D" w:rsidRDefault="00E9050D" w:rsidP="0097214E">
      <w:pPr>
        <w:rPr>
          <w:color w:val="000000" w:themeColor="text1"/>
          <w:sz w:val="22"/>
          <w:szCs w:val="22"/>
          <w:lang w:val="fr-CA"/>
        </w:rPr>
      </w:pPr>
    </w:p>
    <w:p w14:paraId="54237818" w14:textId="77777777" w:rsidR="002A0DFE" w:rsidRDefault="002A0DFE" w:rsidP="0097214E">
      <w:pPr>
        <w:rPr>
          <w:color w:val="000000" w:themeColor="text1"/>
          <w:sz w:val="22"/>
          <w:szCs w:val="22"/>
          <w:lang w:val="fr-CA"/>
        </w:rPr>
      </w:pPr>
    </w:p>
    <w:p w14:paraId="2A1C8EBE" w14:textId="2FD91F63" w:rsidR="002A0DFE" w:rsidRPr="00EF5029" w:rsidRDefault="002A0DFE" w:rsidP="002A0DFE">
      <w:pPr>
        <w:rPr>
          <w:b/>
          <w:color w:val="F0A92C"/>
          <w:sz w:val="44"/>
          <w:szCs w:val="44"/>
          <w:lang w:val="fr-CA"/>
        </w:rPr>
      </w:pPr>
      <w:r w:rsidRPr="00EF5029">
        <w:rPr>
          <w:b/>
          <w:color w:val="F0A92C"/>
          <w:sz w:val="44"/>
          <w:szCs w:val="44"/>
          <w:lang w:val="fr-CA"/>
        </w:rPr>
        <w:lastRenderedPageBreak/>
        <w:t>CRITÈRES D’ÉVALUATION</w:t>
      </w:r>
    </w:p>
    <w:p w14:paraId="249CCE31" w14:textId="77777777" w:rsidR="002A0DFE" w:rsidRPr="003A6F98" w:rsidRDefault="002A0DFE" w:rsidP="00294DE5">
      <w:pPr>
        <w:ind w:left="363"/>
        <w:rPr>
          <w:bCs/>
          <w:color w:val="000000" w:themeColor="text1"/>
          <w:sz w:val="22"/>
          <w:szCs w:val="22"/>
          <w:lang w:val="fr-CA"/>
        </w:rPr>
      </w:pPr>
    </w:p>
    <w:p w14:paraId="69E56671" w14:textId="27CD69CE" w:rsidR="00D61079" w:rsidRPr="00D61079" w:rsidRDefault="00D61079" w:rsidP="00D61079">
      <w:pPr>
        <w:pStyle w:val="Paragraphedeliste"/>
        <w:numPr>
          <w:ilvl w:val="0"/>
          <w:numId w:val="20"/>
        </w:numPr>
        <w:ind w:left="363"/>
        <w:rPr>
          <w:b/>
          <w:bCs/>
          <w:color w:val="000000" w:themeColor="text1"/>
          <w:sz w:val="22"/>
          <w:szCs w:val="22"/>
          <w:lang w:val="fr-CA"/>
        </w:rPr>
      </w:pPr>
      <w:r w:rsidRPr="00D61079">
        <w:rPr>
          <w:b/>
          <w:bCs/>
          <w:color w:val="000000" w:themeColor="text1"/>
          <w:sz w:val="22"/>
          <w:szCs w:val="22"/>
          <w:lang w:val="fr-CA"/>
        </w:rPr>
        <w:t>Date de fondation de l’entreprise :</w:t>
      </w:r>
    </w:p>
    <w:p w14:paraId="2097E9A0" w14:textId="6D6503B0" w:rsidR="00D61079" w:rsidRPr="00D61079" w:rsidRDefault="00D61079" w:rsidP="00D61079">
      <w:pPr>
        <w:pStyle w:val="Paragraphedeliste"/>
        <w:ind w:left="363"/>
        <w:rPr>
          <w:b/>
          <w:bCs/>
          <w:color w:val="000000" w:themeColor="text1"/>
          <w:sz w:val="22"/>
          <w:szCs w:val="22"/>
          <w:lang w:val="fr-CA"/>
        </w:rPr>
      </w:pPr>
      <w:r w:rsidRPr="00D61079">
        <w:rPr>
          <w:b/>
          <w:bCs/>
          <w:color w:val="000000" w:themeColor="text1"/>
          <w:sz w:val="22"/>
          <w:szCs w:val="22"/>
          <w:lang w:val="fr-CA"/>
        </w:rPr>
        <w:t>Date de début du processus de repreneuriat :</w:t>
      </w:r>
    </w:p>
    <w:p w14:paraId="7EEA5A2A" w14:textId="35752415" w:rsidR="00D61079" w:rsidRPr="00D61079" w:rsidRDefault="00D61079" w:rsidP="00D61079">
      <w:pPr>
        <w:pStyle w:val="Paragraphedeliste"/>
        <w:ind w:left="363"/>
        <w:rPr>
          <w:b/>
          <w:bCs/>
          <w:color w:val="000000" w:themeColor="text1"/>
          <w:sz w:val="22"/>
          <w:szCs w:val="22"/>
          <w:lang w:val="fr-CA"/>
        </w:rPr>
      </w:pPr>
      <w:r w:rsidRPr="00D61079">
        <w:rPr>
          <w:b/>
          <w:bCs/>
          <w:color w:val="000000" w:themeColor="text1"/>
          <w:sz w:val="22"/>
          <w:szCs w:val="22"/>
          <w:lang w:val="fr-CA"/>
        </w:rPr>
        <w:t>Le cédant est-il encore actif? (</w:t>
      </w:r>
      <w:proofErr w:type="gramStart"/>
      <w:r w:rsidRPr="00D61079">
        <w:rPr>
          <w:b/>
          <w:bCs/>
          <w:color w:val="000000" w:themeColor="text1"/>
          <w:sz w:val="22"/>
          <w:szCs w:val="22"/>
          <w:lang w:val="fr-CA"/>
        </w:rPr>
        <w:t>oui</w:t>
      </w:r>
      <w:proofErr w:type="gramEnd"/>
      <w:r w:rsidRPr="00D61079">
        <w:rPr>
          <w:b/>
          <w:bCs/>
          <w:color w:val="000000" w:themeColor="text1"/>
          <w:sz w:val="22"/>
          <w:szCs w:val="22"/>
          <w:lang w:val="fr-CA"/>
        </w:rPr>
        <w:t>, non) Si non, depuis quelle date? :</w:t>
      </w:r>
    </w:p>
    <w:p w14:paraId="7F92028D" w14:textId="2ADAD7B3" w:rsidR="00D61079" w:rsidRPr="00D61079" w:rsidRDefault="00D61079" w:rsidP="00D61079">
      <w:pPr>
        <w:pStyle w:val="Paragraphedeliste"/>
        <w:ind w:left="363"/>
        <w:rPr>
          <w:b/>
          <w:bCs/>
          <w:color w:val="000000" w:themeColor="text1"/>
          <w:sz w:val="22"/>
          <w:szCs w:val="22"/>
          <w:lang w:val="fr-CA"/>
        </w:rPr>
      </w:pPr>
      <w:r w:rsidRPr="00D61079">
        <w:rPr>
          <w:b/>
          <w:bCs/>
          <w:color w:val="000000" w:themeColor="text1"/>
          <w:sz w:val="22"/>
          <w:szCs w:val="22"/>
          <w:lang w:val="fr-CA"/>
        </w:rPr>
        <w:t>Type de repreneuriat (familiale, employés ou tiers externes) :</w:t>
      </w:r>
    </w:p>
    <w:p w14:paraId="395EF453" w14:textId="0F034B53" w:rsidR="00D61079" w:rsidRPr="00D61079" w:rsidRDefault="00D61079" w:rsidP="00D61079">
      <w:pPr>
        <w:pStyle w:val="Paragraphedeliste"/>
        <w:ind w:left="363"/>
        <w:rPr>
          <w:b/>
          <w:bCs/>
          <w:color w:val="000000" w:themeColor="text1"/>
          <w:sz w:val="22"/>
          <w:szCs w:val="22"/>
          <w:lang w:val="fr-CA"/>
        </w:rPr>
      </w:pPr>
      <w:r w:rsidRPr="00D61079">
        <w:rPr>
          <w:b/>
          <w:bCs/>
          <w:color w:val="000000" w:themeColor="text1"/>
          <w:sz w:val="22"/>
          <w:szCs w:val="22"/>
          <w:lang w:val="fr-CA"/>
        </w:rPr>
        <w:t>Poste occupé par le repreneur :</w:t>
      </w:r>
    </w:p>
    <w:p w14:paraId="0ACFE1B5" w14:textId="6141DEE9" w:rsidR="00D61079" w:rsidRPr="00D61079" w:rsidRDefault="00D61079" w:rsidP="00D61079">
      <w:pPr>
        <w:pStyle w:val="Paragraphedeliste"/>
        <w:ind w:left="363"/>
        <w:rPr>
          <w:b/>
          <w:bCs/>
          <w:color w:val="000000" w:themeColor="text1"/>
          <w:sz w:val="22"/>
          <w:szCs w:val="22"/>
          <w:lang w:val="fr-CA"/>
        </w:rPr>
      </w:pPr>
      <w:r w:rsidRPr="00D61079">
        <w:rPr>
          <w:b/>
          <w:bCs/>
          <w:color w:val="000000" w:themeColor="text1"/>
          <w:sz w:val="22"/>
          <w:szCs w:val="22"/>
          <w:lang w:val="fr-CA"/>
        </w:rPr>
        <w:t>Chiffre d’affaires annuel (fourchette) :</w:t>
      </w:r>
    </w:p>
    <w:p w14:paraId="64129027" w14:textId="0707AE54" w:rsidR="00D61079" w:rsidRPr="00D61079" w:rsidRDefault="00D61079" w:rsidP="00D61079">
      <w:pPr>
        <w:pStyle w:val="Paragraphedeliste"/>
        <w:ind w:left="363"/>
        <w:rPr>
          <w:b/>
          <w:bCs/>
          <w:color w:val="000000" w:themeColor="text1"/>
          <w:sz w:val="22"/>
          <w:szCs w:val="22"/>
          <w:lang w:val="fr-CA"/>
        </w:rPr>
      </w:pPr>
      <w:r w:rsidRPr="00D61079">
        <w:rPr>
          <w:b/>
          <w:bCs/>
          <w:color w:val="000000" w:themeColor="text1"/>
          <w:sz w:val="22"/>
          <w:szCs w:val="22"/>
          <w:lang w:val="fr-CA"/>
        </w:rPr>
        <w:t>Nombre d’employés :</w:t>
      </w:r>
    </w:p>
    <w:p w14:paraId="3731193C" w14:textId="38C3FEA7" w:rsidR="00D61079" w:rsidRPr="00D61079" w:rsidRDefault="00D61079" w:rsidP="00D61079">
      <w:pPr>
        <w:pStyle w:val="Paragraphedeliste"/>
        <w:ind w:left="363"/>
        <w:rPr>
          <w:b/>
          <w:bCs/>
          <w:color w:val="000000" w:themeColor="text1"/>
          <w:sz w:val="22"/>
          <w:szCs w:val="22"/>
          <w:lang w:val="fr-CA"/>
        </w:rPr>
      </w:pPr>
      <w:r w:rsidRPr="00D61079">
        <w:rPr>
          <w:b/>
          <w:bCs/>
          <w:color w:val="000000" w:themeColor="text1"/>
          <w:sz w:val="22"/>
          <w:szCs w:val="22"/>
          <w:lang w:val="fr-CA"/>
        </w:rPr>
        <w:t>Secteur d’activité ou d’affaires :</w:t>
      </w:r>
    </w:p>
    <w:p w14:paraId="6C8CD48C" w14:textId="158F7CC0" w:rsidR="00D61079" w:rsidRDefault="00D61079" w:rsidP="00D61079">
      <w:pPr>
        <w:pStyle w:val="Paragraphedeliste"/>
        <w:ind w:left="363"/>
        <w:rPr>
          <w:b/>
          <w:bCs/>
          <w:color w:val="000000" w:themeColor="text1"/>
          <w:sz w:val="22"/>
          <w:szCs w:val="22"/>
          <w:lang w:val="fr-CA"/>
        </w:rPr>
      </w:pPr>
      <w:r w:rsidRPr="00D61079">
        <w:rPr>
          <w:b/>
          <w:bCs/>
          <w:color w:val="000000" w:themeColor="text1"/>
          <w:sz w:val="22"/>
          <w:szCs w:val="22"/>
          <w:lang w:val="fr-CA"/>
        </w:rPr>
        <w:t>Rayonnement des ventes (énumérez les régions couvertes) :</w:t>
      </w:r>
    </w:p>
    <w:p w14:paraId="3B8DA664" w14:textId="6E085A42" w:rsidR="00D61079" w:rsidRPr="00D61079" w:rsidRDefault="00D61079" w:rsidP="00D61079">
      <w:pPr>
        <w:pStyle w:val="Paragraphedeliste"/>
        <w:ind w:left="363"/>
        <w:rPr>
          <w:b/>
          <w:bCs/>
          <w:color w:val="000000" w:themeColor="text1"/>
          <w:sz w:val="22"/>
          <w:szCs w:val="22"/>
          <w:lang w:val="fr-CA"/>
        </w:rPr>
      </w:pPr>
      <w:r>
        <w:rPr>
          <w:b/>
          <w:bCs/>
          <w:color w:val="000000" w:themeColor="text1"/>
          <w:sz w:val="22"/>
          <w:szCs w:val="22"/>
          <w:lang w:val="fr-CA"/>
        </w:rPr>
        <w:t>Autres lieux de production</w:t>
      </w:r>
      <w:r w:rsidRPr="00D61079">
        <w:rPr>
          <w:b/>
          <w:bCs/>
          <w:color w:val="000000" w:themeColor="text1"/>
          <w:sz w:val="22"/>
          <w:szCs w:val="22"/>
          <w:lang w:val="fr-CA"/>
        </w:rPr>
        <w:t xml:space="preserve"> (énumérez) :</w:t>
      </w:r>
    </w:p>
    <w:p w14:paraId="76167428" w14:textId="77777777" w:rsidR="00975AC2" w:rsidRPr="00975AC2" w:rsidRDefault="00975AC2" w:rsidP="00D61079">
      <w:pPr>
        <w:ind w:left="363"/>
        <w:rPr>
          <w:bCs/>
          <w:color w:val="000000" w:themeColor="text1"/>
          <w:sz w:val="22"/>
          <w:szCs w:val="22"/>
          <w:lang w:val="fr-CA"/>
        </w:rPr>
      </w:pPr>
    </w:p>
    <w:p w14:paraId="62C6F3C6" w14:textId="5348A880" w:rsidR="00D61079" w:rsidRPr="00D61079" w:rsidRDefault="00D61079" w:rsidP="00D61079">
      <w:pPr>
        <w:pStyle w:val="Paragraphedeliste"/>
        <w:numPr>
          <w:ilvl w:val="0"/>
          <w:numId w:val="20"/>
        </w:numPr>
        <w:ind w:left="363"/>
        <w:rPr>
          <w:b/>
          <w:bCs/>
          <w:color w:val="000000" w:themeColor="text1"/>
          <w:sz w:val="22"/>
          <w:szCs w:val="22"/>
          <w:lang w:val="fr-CA"/>
        </w:rPr>
      </w:pPr>
      <w:r w:rsidRPr="00D61079">
        <w:rPr>
          <w:b/>
          <w:bCs/>
          <w:color w:val="000000" w:themeColor="text1"/>
          <w:sz w:val="22"/>
          <w:szCs w:val="22"/>
          <w:lang w:val="fr-CA"/>
        </w:rPr>
        <w:t>Description de l’organisation :</w:t>
      </w:r>
    </w:p>
    <w:p w14:paraId="0582D7F0" w14:textId="77777777" w:rsidR="00D61079" w:rsidRPr="00D61079" w:rsidRDefault="00D61079" w:rsidP="00D61079">
      <w:pPr>
        <w:pStyle w:val="Paragraphedeliste"/>
        <w:ind w:left="363"/>
        <w:rPr>
          <w:bCs/>
          <w:color w:val="000000" w:themeColor="text1"/>
          <w:sz w:val="22"/>
          <w:szCs w:val="22"/>
          <w:lang w:val="fr-CA"/>
        </w:rPr>
      </w:pPr>
      <w:r w:rsidRPr="00D61079">
        <w:rPr>
          <w:bCs/>
          <w:color w:val="000000" w:themeColor="text1"/>
          <w:sz w:val="22"/>
          <w:szCs w:val="22"/>
          <w:lang w:val="fr-CA"/>
        </w:rPr>
        <w:t>Mission, produits et/ou les services offerts, la clientèle cible, progression du chiffre d’affaires, du nombre d’employés, bref historique, etc.</w:t>
      </w:r>
    </w:p>
    <w:p w14:paraId="07A2BFF9" w14:textId="71B20D5C" w:rsidR="00D61079" w:rsidRPr="00D61079" w:rsidRDefault="00D61079" w:rsidP="00D61079">
      <w:pPr>
        <w:pStyle w:val="Paragraphedeliste"/>
        <w:ind w:left="363"/>
        <w:rPr>
          <w:bCs/>
          <w:i/>
          <w:color w:val="000000" w:themeColor="text1"/>
          <w:sz w:val="22"/>
          <w:szCs w:val="22"/>
          <w:lang w:val="fr-CA"/>
        </w:rPr>
      </w:pPr>
      <w:r w:rsidRPr="00D61079">
        <w:rPr>
          <w:bCs/>
          <w:i/>
          <w:color w:val="000000" w:themeColor="text1"/>
          <w:sz w:val="22"/>
          <w:szCs w:val="22"/>
          <w:lang w:val="fr-CA"/>
        </w:rPr>
        <w:t xml:space="preserve">Maximum </w:t>
      </w:r>
      <w:r>
        <w:rPr>
          <w:bCs/>
          <w:i/>
          <w:color w:val="000000" w:themeColor="text1"/>
          <w:sz w:val="22"/>
          <w:szCs w:val="22"/>
          <w:lang w:val="fr-CA"/>
        </w:rPr>
        <w:t>15 lignes</w:t>
      </w:r>
      <w:r w:rsidRPr="00D61079">
        <w:rPr>
          <w:bCs/>
          <w:i/>
          <w:color w:val="000000" w:themeColor="text1"/>
          <w:sz w:val="22"/>
          <w:szCs w:val="22"/>
          <w:lang w:val="fr-CA"/>
        </w:rPr>
        <w:t xml:space="preserve"> </w:t>
      </w:r>
    </w:p>
    <w:p w14:paraId="09AB6643" w14:textId="77777777" w:rsidR="00D61079" w:rsidRPr="00D61079" w:rsidRDefault="00D61079" w:rsidP="00D61079">
      <w:pPr>
        <w:ind w:left="363"/>
        <w:rPr>
          <w:bCs/>
          <w:color w:val="000000" w:themeColor="text1"/>
          <w:sz w:val="22"/>
          <w:szCs w:val="22"/>
          <w:lang w:val="fr-CA"/>
        </w:rPr>
      </w:pPr>
    </w:p>
    <w:p w14:paraId="0F7ED1AA" w14:textId="5E58A1FB" w:rsidR="00D61079" w:rsidRPr="00D61079" w:rsidRDefault="00D61079" w:rsidP="00D61079">
      <w:pPr>
        <w:pStyle w:val="Paragraphedeliste"/>
        <w:numPr>
          <w:ilvl w:val="0"/>
          <w:numId w:val="20"/>
        </w:numPr>
        <w:ind w:left="363"/>
        <w:rPr>
          <w:b/>
          <w:bCs/>
          <w:color w:val="000000" w:themeColor="text1"/>
          <w:sz w:val="22"/>
          <w:szCs w:val="22"/>
          <w:lang w:val="fr-CA"/>
        </w:rPr>
      </w:pPr>
      <w:r w:rsidRPr="00D61079">
        <w:rPr>
          <w:b/>
          <w:bCs/>
          <w:color w:val="000000" w:themeColor="text1"/>
          <w:sz w:val="22"/>
          <w:szCs w:val="22"/>
          <w:lang w:val="fr-CA"/>
        </w:rPr>
        <w:t>Le ou les repreneurs (5 %) :</w:t>
      </w:r>
    </w:p>
    <w:p w14:paraId="0F3E1883" w14:textId="77777777" w:rsidR="00D61079" w:rsidRPr="00D61079" w:rsidRDefault="00D61079" w:rsidP="00D61079">
      <w:pPr>
        <w:pStyle w:val="Paragraphedeliste"/>
        <w:ind w:left="363"/>
        <w:rPr>
          <w:bCs/>
          <w:color w:val="000000" w:themeColor="text1"/>
          <w:sz w:val="22"/>
          <w:szCs w:val="22"/>
          <w:lang w:val="fr-CA"/>
        </w:rPr>
      </w:pPr>
      <w:r w:rsidRPr="00D61079">
        <w:rPr>
          <w:bCs/>
          <w:color w:val="000000" w:themeColor="text1"/>
          <w:sz w:val="22"/>
          <w:szCs w:val="22"/>
          <w:lang w:val="fr-CA"/>
        </w:rPr>
        <w:t>Description détaillée du ou des repreneurs, incluant la formation académique, l’expérience professionnelle, les différents postes occupés dans l’entreprise ou ailleurs, etc. Cette description inclut la justification du choix du repreneuriat (Exemples : formation ou expériences en lien avec le secteur d’activité de l’entreprise; attachement affectif dans le cas d’une relève familiale, opportunité d’affaires intéressante, autres motivations, etc.)</w:t>
      </w:r>
    </w:p>
    <w:p w14:paraId="5C3F2471" w14:textId="57E773A2" w:rsidR="00D61079" w:rsidRPr="00D61079" w:rsidRDefault="00D61079" w:rsidP="00D61079">
      <w:pPr>
        <w:pStyle w:val="Paragraphedeliste"/>
        <w:ind w:left="363"/>
        <w:rPr>
          <w:bCs/>
          <w:i/>
          <w:color w:val="000000" w:themeColor="text1"/>
          <w:sz w:val="22"/>
          <w:szCs w:val="22"/>
          <w:lang w:val="fr-CA"/>
        </w:rPr>
      </w:pPr>
      <w:r w:rsidRPr="00D61079">
        <w:rPr>
          <w:bCs/>
          <w:i/>
          <w:color w:val="000000" w:themeColor="text1"/>
          <w:sz w:val="22"/>
          <w:szCs w:val="22"/>
          <w:lang w:val="fr-CA"/>
        </w:rPr>
        <w:t xml:space="preserve">Maximum </w:t>
      </w:r>
      <w:r>
        <w:rPr>
          <w:bCs/>
          <w:i/>
          <w:color w:val="000000" w:themeColor="text1"/>
          <w:sz w:val="22"/>
          <w:szCs w:val="22"/>
          <w:lang w:val="fr-CA"/>
        </w:rPr>
        <w:t>22 lignes</w:t>
      </w:r>
      <w:r w:rsidRPr="00D61079">
        <w:rPr>
          <w:bCs/>
          <w:i/>
          <w:color w:val="000000" w:themeColor="text1"/>
          <w:sz w:val="22"/>
          <w:szCs w:val="22"/>
          <w:lang w:val="fr-CA"/>
        </w:rPr>
        <w:t xml:space="preserve"> </w:t>
      </w:r>
    </w:p>
    <w:p w14:paraId="7D65EE7F" w14:textId="77777777" w:rsidR="00D61079" w:rsidRPr="00D61079" w:rsidRDefault="00D61079" w:rsidP="00D61079">
      <w:pPr>
        <w:ind w:left="363"/>
        <w:rPr>
          <w:bCs/>
          <w:color w:val="000000" w:themeColor="text1"/>
          <w:sz w:val="22"/>
          <w:szCs w:val="22"/>
          <w:lang w:val="fr-CA"/>
        </w:rPr>
      </w:pPr>
    </w:p>
    <w:p w14:paraId="4A7B6A1C" w14:textId="6AD39387" w:rsidR="00D61079" w:rsidRPr="00D61079" w:rsidRDefault="00D61079" w:rsidP="00D61079">
      <w:pPr>
        <w:pStyle w:val="Paragraphedeliste"/>
        <w:numPr>
          <w:ilvl w:val="0"/>
          <w:numId w:val="20"/>
        </w:numPr>
        <w:ind w:left="363"/>
        <w:rPr>
          <w:b/>
          <w:bCs/>
          <w:color w:val="000000" w:themeColor="text1"/>
          <w:sz w:val="22"/>
          <w:szCs w:val="22"/>
          <w:lang w:val="fr-CA"/>
        </w:rPr>
      </w:pPr>
      <w:r w:rsidRPr="00D61079">
        <w:rPr>
          <w:b/>
          <w:bCs/>
          <w:color w:val="000000" w:themeColor="text1"/>
          <w:sz w:val="22"/>
          <w:szCs w:val="22"/>
          <w:lang w:val="fr-CA"/>
        </w:rPr>
        <w:t>Préparation du repreneuriat (30 %) :</w:t>
      </w:r>
    </w:p>
    <w:p w14:paraId="7BA28444" w14:textId="77777777" w:rsidR="00D61079" w:rsidRPr="00D61079" w:rsidRDefault="00D61079" w:rsidP="00D61079">
      <w:pPr>
        <w:pStyle w:val="Paragraphedeliste"/>
        <w:ind w:left="363"/>
        <w:rPr>
          <w:bCs/>
          <w:color w:val="000000" w:themeColor="text1"/>
          <w:sz w:val="22"/>
          <w:szCs w:val="22"/>
          <w:lang w:val="fr-CA"/>
        </w:rPr>
      </w:pPr>
      <w:r w:rsidRPr="00D61079">
        <w:rPr>
          <w:bCs/>
          <w:color w:val="000000" w:themeColor="text1"/>
          <w:sz w:val="22"/>
          <w:szCs w:val="22"/>
          <w:lang w:val="fr-CA"/>
        </w:rPr>
        <w:t>Description détaillée et pertinente : (1) des gestes concrets ou actions posées par le cédant pour assurer la préparation et l’intégration du ou des repreneurs dans l’entreprise (exemples : intégration auprès des employés, des clients, des fournisseurs, activités de formation, etc.); (2) des gestes concrets ou actions posées par le ou les repreneurs pour s’assurer d’une crédibilité et d’une légitimité auprès des différentes parties prenantes (internes et externes) (exemples : intégration de différents réseaux d’affaires, formations continues, perfectionnement, consultation du cédant avant de prendre certaines décisions, etc.); (3) et de toute autre activité ayant permis ou permettant la mise en place d’un processus de repreneuriat effectif et efficace (exemples, consultations auprès d’experts, mise en œuvre de processus de gestion spécifiques, etc.).</w:t>
      </w:r>
    </w:p>
    <w:p w14:paraId="24B92B93" w14:textId="2ECA4308" w:rsidR="00D61079" w:rsidRPr="00D61079" w:rsidRDefault="00D61079" w:rsidP="00D61079">
      <w:pPr>
        <w:pStyle w:val="Paragraphedeliste"/>
        <w:ind w:left="363"/>
        <w:rPr>
          <w:bCs/>
          <w:i/>
          <w:color w:val="000000" w:themeColor="text1"/>
          <w:sz w:val="22"/>
          <w:szCs w:val="22"/>
          <w:lang w:val="fr-CA"/>
        </w:rPr>
      </w:pPr>
      <w:r w:rsidRPr="00D61079">
        <w:rPr>
          <w:bCs/>
          <w:i/>
          <w:color w:val="000000" w:themeColor="text1"/>
          <w:sz w:val="22"/>
          <w:szCs w:val="22"/>
          <w:lang w:val="fr-CA"/>
        </w:rPr>
        <w:t xml:space="preserve">Maximum </w:t>
      </w:r>
      <w:r>
        <w:rPr>
          <w:bCs/>
          <w:i/>
          <w:color w:val="000000" w:themeColor="text1"/>
          <w:sz w:val="22"/>
          <w:szCs w:val="22"/>
          <w:lang w:val="fr-CA"/>
        </w:rPr>
        <w:t>60 lignes</w:t>
      </w:r>
    </w:p>
    <w:p w14:paraId="6EC97E71" w14:textId="77777777" w:rsidR="00D61079" w:rsidRPr="00D61079" w:rsidRDefault="00D61079" w:rsidP="00D61079">
      <w:pPr>
        <w:ind w:left="363"/>
        <w:rPr>
          <w:bCs/>
          <w:color w:val="000000" w:themeColor="text1"/>
          <w:sz w:val="22"/>
          <w:szCs w:val="22"/>
          <w:lang w:val="fr-CA"/>
        </w:rPr>
      </w:pPr>
    </w:p>
    <w:p w14:paraId="43049F4D" w14:textId="1CE9C5FB" w:rsidR="00D61079" w:rsidRPr="00D61079" w:rsidRDefault="00D61079" w:rsidP="00D61079">
      <w:pPr>
        <w:pStyle w:val="Paragraphedeliste"/>
        <w:numPr>
          <w:ilvl w:val="0"/>
          <w:numId w:val="20"/>
        </w:numPr>
        <w:ind w:left="363"/>
        <w:rPr>
          <w:b/>
          <w:bCs/>
          <w:color w:val="000000" w:themeColor="text1"/>
          <w:sz w:val="22"/>
          <w:szCs w:val="22"/>
          <w:lang w:val="fr-CA"/>
        </w:rPr>
      </w:pPr>
      <w:r w:rsidRPr="00D61079">
        <w:rPr>
          <w:b/>
          <w:bCs/>
          <w:color w:val="000000" w:themeColor="text1"/>
          <w:sz w:val="22"/>
          <w:szCs w:val="22"/>
          <w:lang w:val="fr-CA"/>
        </w:rPr>
        <w:t>Apports du repreneuriat (25 %) :</w:t>
      </w:r>
    </w:p>
    <w:p w14:paraId="23601654" w14:textId="77777777" w:rsidR="00D61079" w:rsidRPr="00D61079" w:rsidRDefault="00D61079" w:rsidP="00D61079">
      <w:pPr>
        <w:pStyle w:val="Paragraphedeliste"/>
        <w:ind w:left="363"/>
        <w:rPr>
          <w:bCs/>
          <w:color w:val="000000" w:themeColor="text1"/>
          <w:sz w:val="22"/>
          <w:szCs w:val="22"/>
          <w:lang w:val="fr-CA"/>
        </w:rPr>
      </w:pPr>
      <w:r w:rsidRPr="00D61079">
        <w:rPr>
          <w:bCs/>
          <w:color w:val="000000" w:themeColor="text1"/>
          <w:sz w:val="22"/>
          <w:szCs w:val="22"/>
          <w:lang w:val="fr-CA"/>
        </w:rPr>
        <w:t>Description des projets mis en place par le ou les repreneurs depuis la mise en poste officielle et ayant eu un impact positif sur l’entreprise. (</w:t>
      </w:r>
      <w:proofErr w:type="gramStart"/>
      <w:r w:rsidRPr="00D61079">
        <w:rPr>
          <w:bCs/>
          <w:color w:val="000000" w:themeColor="text1"/>
          <w:sz w:val="22"/>
          <w:szCs w:val="22"/>
          <w:lang w:val="fr-CA"/>
        </w:rPr>
        <w:t>exemples</w:t>
      </w:r>
      <w:proofErr w:type="gramEnd"/>
      <w:r w:rsidRPr="00D61079">
        <w:rPr>
          <w:bCs/>
          <w:color w:val="000000" w:themeColor="text1"/>
          <w:sz w:val="22"/>
          <w:szCs w:val="22"/>
          <w:lang w:val="fr-CA"/>
        </w:rPr>
        <w:t xml:space="preserve"> : amélioration des systèmes informatiques, </w:t>
      </w:r>
      <w:r w:rsidRPr="00D61079">
        <w:rPr>
          <w:bCs/>
          <w:color w:val="000000" w:themeColor="text1"/>
          <w:sz w:val="22"/>
          <w:szCs w:val="22"/>
          <w:lang w:val="fr-CA"/>
        </w:rPr>
        <w:lastRenderedPageBreak/>
        <w:t>informatisation de certains processus de gestion, formalisation des processus d’embauche, amélioration des processus de production, etc.). Cette partie peut inclure « les mesures d’impact positives » considérées par le repreneur (exemple : diminution de x% du taux de roulement des employés depuis la mise en place de certaines pratiques citées).</w:t>
      </w:r>
    </w:p>
    <w:p w14:paraId="384567B0" w14:textId="0F2F6C25" w:rsidR="00D61079" w:rsidRPr="00D61079" w:rsidRDefault="00D61079" w:rsidP="00D61079">
      <w:pPr>
        <w:pStyle w:val="Paragraphedeliste"/>
        <w:ind w:left="363"/>
        <w:rPr>
          <w:bCs/>
          <w:i/>
          <w:color w:val="000000" w:themeColor="text1"/>
          <w:sz w:val="22"/>
          <w:szCs w:val="22"/>
          <w:lang w:val="fr-CA"/>
        </w:rPr>
      </w:pPr>
      <w:r w:rsidRPr="00D61079">
        <w:rPr>
          <w:bCs/>
          <w:i/>
          <w:color w:val="000000" w:themeColor="text1"/>
          <w:sz w:val="22"/>
          <w:szCs w:val="22"/>
          <w:lang w:val="fr-CA"/>
        </w:rPr>
        <w:t xml:space="preserve">Maximum </w:t>
      </w:r>
      <w:r>
        <w:rPr>
          <w:bCs/>
          <w:i/>
          <w:color w:val="000000" w:themeColor="text1"/>
          <w:sz w:val="22"/>
          <w:szCs w:val="22"/>
          <w:lang w:val="fr-CA"/>
        </w:rPr>
        <w:t>60 lignes</w:t>
      </w:r>
    </w:p>
    <w:p w14:paraId="59A7963D" w14:textId="77777777" w:rsidR="00D61079" w:rsidRPr="00D61079" w:rsidRDefault="00D61079" w:rsidP="00D61079">
      <w:pPr>
        <w:ind w:left="363"/>
        <w:rPr>
          <w:bCs/>
          <w:color w:val="000000" w:themeColor="text1"/>
          <w:sz w:val="22"/>
          <w:szCs w:val="22"/>
          <w:lang w:val="fr-CA"/>
        </w:rPr>
      </w:pPr>
    </w:p>
    <w:p w14:paraId="0D3B910F" w14:textId="22D576C1" w:rsidR="00D61079" w:rsidRPr="00D61079" w:rsidRDefault="00D61079" w:rsidP="00D61079">
      <w:pPr>
        <w:pStyle w:val="Paragraphedeliste"/>
        <w:numPr>
          <w:ilvl w:val="0"/>
          <w:numId w:val="20"/>
        </w:numPr>
        <w:ind w:left="363"/>
        <w:rPr>
          <w:b/>
          <w:bCs/>
          <w:color w:val="000000" w:themeColor="text1"/>
          <w:sz w:val="22"/>
          <w:szCs w:val="22"/>
          <w:lang w:val="fr-CA"/>
        </w:rPr>
      </w:pPr>
      <w:r w:rsidRPr="00D61079">
        <w:rPr>
          <w:b/>
          <w:bCs/>
          <w:color w:val="000000" w:themeColor="text1"/>
          <w:sz w:val="22"/>
          <w:szCs w:val="22"/>
          <w:lang w:val="fr-CA"/>
        </w:rPr>
        <w:t>Plan de développement du repreneuriat (15</w:t>
      </w:r>
      <w:r w:rsidR="000F79EF">
        <w:rPr>
          <w:b/>
          <w:bCs/>
          <w:color w:val="000000" w:themeColor="text1"/>
          <w:sz w:val="22"/>
          <w:szCs w:val="22"/>
          <w:lang w:val="fr-CA"/>
        </w:rPr>
        <w:t> </w:t>
      </w:r>
      <w:r w:rsidRPr="00D61079">
        <w:rPr>
          <w:b/>
          <w:bCs/>
          <w:color w:val="000000" w:themeColor="text1"/>
          <w:sz w:val="22"/>
          <w:szCs w:val="22"/>
          <w:lang w:val="fr-CA"/>
        </w:rPr>
        <w:t>%) :</w:t>
      </w:r>
    </w:p>
    <w:p w14:paraId="41389955" w14:textId="77777777" w:rsidR="00D61079" w:rsidRPr="00D61079" w:rsidRDefault="00D61079" w:rsidP="00D61079">
      <w:pPr>
        <w:pStyle w:val="Paragraphedeliste"/>
        <w:ind w:left="363"/>
        <w:rPr>
          <w:bCs/>
          <w:color w:val="000000" w:themeColor="text1"/>
          <w:sz w:val="22"/>
          <w:szCs w:val="22"/>
          <w:lang w:val="fr-CA"/>
        </w:rPr>
      </w:pPr>
      <w:r w:rsidRPr="00D61079">
        <w:rPr>
          <w:bCs/>
          <w:color w:val="000000" w:themeColor="text1"/>
          <w:sz w:val="22"/>
          <w:szCs w:val="22"/>
          <w:lang w:val="fr-CA"/>
        </w:rPr>
        <w:t xml:space="preserve">Description de la vision du ou des repreneurs pour les prochaines années. Comment voient-ils l’entreprise dans les prochaines années. Quelles sont les nouvelles stratégies d’affaire envisagées dans les prochaines années? Quels sont ses objectifs à court, moyen et long terme? Quelles stratégies ou tactiques sont envisagées pour atteindre les objectifs? </w:t>
      </w:r>
    </w:p>
    <w:p w14:paraId="335F2427" w14:textId="28BFFDC3" w:rsidR="00D61079" w:rsidRPr="00D61079" w:rsidRDefault="00D61079" w:rsidP="00D61079">
      <w:pPr>
        <w:pStyle w:val="Paragraphedeliste"/>
        <w:ind w:left="363"/>
        <w:rPr>
          <w:bCs/>
          <w:i/>
          <w:color w:val="000000" w:themeColor="text1"/>
          <w:sz w:val="22"/>
          <w:szCs w:val="22"/>
          <w:lang w:val="fr-CA"/>
        </w:rPr>
      </w:pPr>
      <w:r w:rsidRPr="00D61079">
        <w:rPr>
          <w:bCs/>
          <w:i/>
          <w:color w:val="000000" w:themeColor="text1"/>
          <w:sz w:val="22"/>
          <w:szCs w:val="22"/>
          <w:lang w:val="fr-CA"/>
        </w:rPr>
        <w:t xml:space="preserve">Maximum </w:t>
      </w:r>
      <w:r>
        <w:rPr>
          <w:bCs/>
          <w:i/>
          <w:color w:val="000000" w:themeColor="text1"/>
          <w:sz w:val="22"/>
          <w:szCs w:val="22"/>
          <w:lang w:val="fr-CA"/>
        </w:rPr>
        <w:t>15 lignes</w:t>
      </w:r>
      <w:r w:rsidRPr="00D61079">
        <w:rPr>
          <w:bCs/>
          <w:i/>
          <w:color w:val="000000" w:themeColor="text1"/>
          <w:sz w:val="22"/>
          <w:szCs w:val="22"/>
          <w:lang w:val="fr-CA"/>
        </w:rPr>
        <w:t xml:space="preserve"> </w:t>
      </w:r>
    </w:p>
    <w:p w14:paraId="63FAB093" w14:textId="77777777" w:rsidR="00D61079" w:rsidRPr="00D61079" w:rsidRDefault="00D61079" w:rsidP="00D61079">
      <w:pPr>
        <w:ind w:left="363"/>
        <w:rPr>
          <w:bCs/>
          <w:color w:val="000000" w:themeColor="text1"/>
          <w:sz w:val="22"/>
          <w:szCs w:val="22"/>
          <w:lang w:val="fr-CA"/>
        </w:rPr>
      </w:pPr>
    </w:p>
    <w:p w14:paraId="2354F163" w14:textId="5F4F2621" w:rsidR="00D61079" w:rsidRPr="00D61079" w:rsidRDefault="00D61079" w:rsidP="00D61079">
      <w:pPr>
        <w:pStyle w:val="Paragraphedeliste"/>
        <w:numPr>
          <w:ilvl w:val="0"/>
          <w:numId w:val="20"/>
        </w:numPr>
        <w:ind w:left="363"/>
        <w:rPr>
          <w:b/>
          <w:bCs/>
          <w:color w:val="000000" w:themeColor="text1"/>
          <w:sz w:val="22"/>
          <w:szCs w:val="22"/>
          <w:lang w:val="fr-CA"/>
        </w:rPr>
      </w:pPr>
      <w:r w:rsidRPr="00D61079">
        <w:rPr>
          <w:b/>
          <w:bCs/>
          <w:color w:val="000000" w:themeColor="text1"/>
          <w:sz w:val="22"/>
          <w:szCs w:val="22"/>
          <w:lang w:val="fr-CA"/>
        </w:rPr>
        <w:t>Retombées du repreneuriat (5 %) :</w:t>
      </w:r>
    </w:p>
    <w:p w14:paraId="0CBD31B8" w14:textId="77777777" w:rsidR="00D61079" w:rsidRPr="00D61079" w:rsidRDefault="00D61079" w:rsidP="00D61079">
      <w:pPr>
        <w:pStyle w:val="Paragraphedeliste"/>
        <w:ind w:left="363"/>
        <w:rPr>
          <w:bCs/>
          <w:color w:val="000000" w:themeColor="text1"/>
          <w:sz w:val="22"/>
          <w:szCs w:val="22"/>
          <w:lang w:val="fr-CA"/>
        </w:rPr>
      </w:pPr>
      <w:r w:rsidRPr="00D61079">
        <w:rPr>
          <w:bCs/>
          <w:color w:val="000000" w:themeColor="text1"/>
          <w:sz w:val="22"/>
          <w:szCs w:val="22"/>
          <w:lang w:val="fr-CA"/>
        </w:rPr>
        <w:t xml:space="preserve">Quelles sont les retombées estimées de la reprise de l’entreprise. Combien d’emplois seront préservés en assurant la pérennité de l’organisation? Quelles conséquences sur le rayonnement de l’économie locale, régionale et nationale? </w:t>
      </w:r>
    </w:p>
    <w:p w14:paraId="51290FA6" w14:textId="3349A5EF" w:rsidR="00D61079" w:rsidRPr="00D61079" w:rsidRDefault="00D61079" w:rsidP="00D61079">
      <w:pPr>
        <w:pStyle w:val="Paragraphedeliste"/>
        <w:ind w:left="363"/>
        <w:rPr>
          <w:bCs/>
          <w:i/>
          <w:color w:val="000000" w:themeColor="text1"/>
          <w:sz w:val="22"/>
          <w:szCs w:val="22"/>
          <w:lang w:val="fr-CA"/>
        </w:rPr>
      </w:pPr>
      <w:r w:rsidRPr="00D61079">
        <w:rPr>
          <w:bCs/>
          <w:i/>
          <w:color w:val="000000" w:themeColor="text1"/>
          <w:sz w:val="22"/>
          <w:szCs w:val="22"/>
          <w:lang w:val="fr-CA"/>
        </w:rPr>
        <w:t xml:space="preserve">Maximum </w:t>
      </w:r>
      <w:r>
        <w:rPr>
          <w:bCs/>
          <w:i/>
          <w:color w:val="000000" w:themeColor="text1"/>
          <w:sz w:val="22"/>
          <w:szCs w:val="22"/>
          <w:lang w:val="fr-CA"/>
        </w:rPr>
        <w:t>15 lignes</w:t>
      </w:r>
    </w:p>
    <w:p w14:paraId="39AF042B" w14:textId="77777777" w:rsidR="00D61079" w:rsidRPr="00D61079" w:rsidRDefault="00D61079" w:rsidP="00D61079">
      <w:pPr>
        <w:rPr>
          <w:bCs/>
          <w:color w:val="000000" w:themeColor="text1"/>
          <w:sz w:val="22"/>
          <w:szCs w:val="22"/>
          <w:lang w:val="fr-CA"/>
        </w:rPr>
      </w:pPr>
    </w:p>
    <w:p w14:paraId="0A3FC3A9" w14:textId="5BDDD67B" w:rsidR="00D61079" w:rsidRPr="00D61079" w:rsidRDefault="00D61079" w:rsidP="00D61079">
      <w:pPr>
        <w:pStyle w:val="Paragraphedeliste"/>
        <w:numPr>
          <w:ilvl w:val="0"/>
          <w:numId w:val="20"/>
        </w:numPr>
        <w:ind w:left="363"/>
        <w:rPr>
          <w:b/>
          <w:bCs/>
          <w:color w:val="000000" w:themeColor="text1"/>
          <w:sz w:val="22"/>
          <w:szCs w:val="22"/>
          <w:lang w:val="fr-CA"/>
        </w:rPr>
      </w:pPr>
      <w:r w:rsidRPr="00D61079">
        <w:rPr>
          <w:b/>
          <w:bCs/>
          <w:color w:val="000000" w:themeColor="text1"/>
          <w:sz w:val="22"/>
          <w:szCs w:val="22"/>
          <w:lang w:val="fr-CA"/>
        </w:rPr>
        <w:t>Qualité du document et respect des conditions de présentation (8 %) :</w:t>
      </w:r>
    </w:p>
    <w:p w14:paraId="4B41DC4C" w14:textId="77777777" w:rsidR="00D61079" w:rsidRPr="00D61079" w:rsidRDefault="00D61079" w:rsidP="00D61079">
      <w:pPr>
        <w:pStyle w:val="Paragraphedeliste"/>
        <w:ind w:left="363"/>
        <w:rPr>
          <w:bCs/>
          <w:color w:val="000000" w:themeColor="text1"/>
          <w:sz w:val="22"/>
          <w:szCs w:val="22"/>
          <w:lang w:val="fr-CA"/>
        </w:rPr>
      </w:pPr>
      <w:r w:rsidRPr="00D61079">
        <w:rPr>
          <w:bCs/>
          <w:color w:val="000000" w:themeColor="text1"/>
          <w:sz w:val="22"/>
          <w:szCs w:val="22"/>
          <w:lang w:val="fr-CA"/>
        </w:rPr>
        <w:t>Dans ce volet, on s’intéresse à la qualité du document soumis au jury. Le style de rédaction (orthographe, phrases claires et concises, enchaînement logique et cohérent), une mise en page judicieuse, la propreté du document, l’originalité de la présentation du document, sont des éléments dont le membre du jury peut tenir compte pour apprécier la qualité des documents soumis. Également, le respect des conditions de présentation sera évalué (nombre de pages du document).</w:t>
      </w:r>
    </w:p>
    <w:p w14:paraId="38AD2866" w14:textId="77777777" w:rsidR="00D61079" w:rsidRPr="00D61079" w:rsidRDefault="00D61079" w:rsidP="00D61079">
      <w:pPr>
        <w:ind w:left="363"/>
        <w:rPr>
          <w:bCs/>
          <w:color w:val="000000" w:themeColor="text1"/>
          <w:sz w:val="22"/>
          <w:szCs w:val="22"/>
          <w:lang w:val="fr-CA"/>
        </w:rPr>
      </w:pPr>
    </w:p>
    <w:p w14:paraId="65F3B442" w14:textId="7BB5F1D3" w:rsidR="00D61079" w:rsidRPr="00D61079" w:rsidRDefault="00D61079" w:rsidP="00D61079">
      <w:pPr>
        <w:pStyle w:val="Paragraphedeliste"/>
        <w:numPr>
          <w:ilvl w:val="0"/>
          <w:numId w:val="20"/>
        </w:numPr>
        <w:ind w:left="363"/>
        <w:rPr>
          <w:b/>
          <w:bCs/>
          <w:color w:val="000000" w:themeColor="text1"/>
          <w:sz w:val="22"/>
          <w:szCs w:val="22"/>
          <w:lang w:val="fr-CA"/>
        </w:rPr>
      </w:pPr>
      <w:r w:rsidRPr="00D61079">
        <w:rPr>
          <w:b/>
          <w:bCs/>
          <w:color w:val="000000" w:themeColor="text1"/>
          <w:sz w:val="22"/>
          <w:szCs w:val="22"/>
          <w:lang w:val="fr-CA"/>
        </w:rPr>
        <w:t>Appréciation personnelle (12 %) :</w:t>
      </w:r>
    </w:p>
    <w:p w14:paraId="79C750EE" w14:textId="515734B2" w:rsidR="0042392D" w:rsidRDefault="00D61079" w:rsidP="00D61079">
      <w:pPr>
        <w:pStyle w:val="Paragraphedeliste"/>
        <w:ind w:left="363"/>
        <w:rPr>
          <w:bCs/>
          <w:color w:val="000000" w:themeColor="text1"/>
          <w:sz w:val="22"/>
          <w:szCs w:val="22"/>
          <w:lang w:val="fr-CA"/>
        </w:rPr>
      </w:pPr>
      <w:r w:rsidRPr="00D61079">
        <w:rPr>
          <w:bCs/>
          <w:color w:val="000000" w:themeColor="text1"/>
          <w:sz w:val="22"/>
          <w:szCs w:val="22"/>
          <w:lang w:val="fr-CA"/>
        </w:rPr>
        <w:t>Un dernier critère sera utilisé pour l’évaluation finale du dossier de candidature. Il s’agit de l’Appréciation personnelle. Dans ce dernier volet, le membre de jury est appelé à indiquer son appréciation à l’égard de la candidature dans sa globalité. Cette appréciation est personnelle et laisse ainsi toute latitude au membre du jury pour la juger.</w:t>
      </w:r>
    </w:p>
    <w:p w14:paraId="723981C8" w14:textId="77777777" w:rsidR="000F79EF" w:rsidRDefault="000F79EF" w:rsidP="00D61079">
      <w:pPr>
        <w:pStyle w:val="Paragraphedeliste"/>
        <w:ind w:left="363"/>
        <w:rPr>
          <w:bCs/>
          <w:color w:val="000000" w:themeColor="text1"/>
          <w:sz w:val="22"/>
          <w:szCs w:val="22"/>
          <w:lang w:val="fr-CA"/>
        </w:rPr>
      </w:pPr>
    </w:p>
    <w:p w14:paraId="300C27E0" w14:textId="77777777" w:rsidR="00D61079" w:rsidRDefault="00D61079" w:rsidP="00D61079">
      <w:pPr>
        <w:ind w:left="3"/>
        <w:rPr>
          <w:bCs/>
          <w:color w:val="000000" w:themeColor="text1"/>
          <w:sz w:val="22"/>
          <w:szCs w:val="22"/>
          <w:lang w:val="fr-CA"/>
        </w:rPr>
      </w:pPr>
    </w:p>
    <w:p w14:paraId="0A64D20D" w14:textId="660E815C" w:rsidR="00D61079" w:rsidRPr="00EF5029" w:rsidRDefault="003E4797" w:rsidP="00D61079">
      <w:pPr>
        <w:rPr>
          <w:b/>
          <w:color w:val="F0A92C"/>
          <w:sz w:val="44"/>
          <w:szCs w:val="44"/>
          <w:lang w:val="fr-CA"/>
        </w:rPr>
      </w:pPr>
      <w:r>
        <w:rPr>
          <w:b/>
          <w:color w:val="F0A92C"/>
          <w:sz w:val="44"/>
          <w:szCs w:val="44"/>
          <w:lang w:val="fr-CA"/>
        </w:rPr>
        <w:t>DONNÉES FINANCIÈRES</w:t>
      </w:r>
      <w:r w:rsidR="00D61079">
        <w:rPr>
          <w:b/>
          <w:color w:val="F0A92C"/>
          <w:sz w:val="44"/>
          <w:szCs w:val="44"/>
          <w:lang w:val="fr-CA"/>
        </w:rPr>
        <w:t xml:space="preserve"> DE L’ENTREPRISE</w:t>
      </w:r>
    </w:p>
    <w:p w14:paraId="58DAE329" w14:textId="77777777" w:rsidR="00D61079" w:rsidRPr="003A6F98" w:rsidRDefault="00D61079" w:rsidP="00D61079">
      <w:pPr>
        <w:rPr>
          <w:bCs/>
          <w:color w:val="000000" w:themeColor="text1"/>
          <w:sz w:val="22"/>
          <w:szCs w:val="22"/>
          <w:lang w:val="fr-CA"/>
        </w:rPr>
      </w:pPr>
    </w:p>
    <w:p w14:paraId="65462554" w14:textId="77777777" w:rsidR="003E4797" w:rsidRDefault="003E4797" w:rsidP="003E4797">
      <w:pPr>
        <w:rPr>
          <w:bCs/>
          <w:color w:val="000000" w:themeColor="text1"/>
          <w:sz w:val="22"/>
          <w:szCs w:val="22"/>
          <w:lang w:val="fr-CA"/>
        </w:rPr>
      </w:pPr>
      <w:r>
        <w:rPr>
          <w:bCs/>
          <w:color w:val="000000" w:themeColor="text1"/>
          <w:sz w:val="22"/>
          <w:szCs w:val="22"/>
          <w:lang w:val="fr-CA"/>
        </w:rPr>
        <w:t>Vous devez compléter la section qui se rapporte à votre catégorie et nous fournir vos états financiers les plus récents.</w:t>
      </w:r>
    </w:p>
    <w:p w14:paraId="7E41D2F0" w14:textId="77777777" w:rsidR="00D61079" w:rsidRPr="00D72296" w:rsidRDefault="00D61079" w:rsidP="00D61079">
      <w:pPr>
        <w:rPr>
          <w:bCs/>
          <w:color w:val="000000" w:themeColor="text1"/>
          <w:sz w:val="22"/>
          <w:szCs w:val="22"/>
          <w:lang w:val="fr-CA"/>
        </w:rPr>
      </w:pPr>
    </w:p>
    <w:p w14:paraId="3E464151" w14:textId="77777777" w:rsidR="00D61079" w:rsidRPr="00A73323" w:rsidRDefault="00D61079" w:rsidP="00D61079">
      <w:pPr>
        <w:rPr>
          <w:bCs/>
          <w:color w:val="000000" w:themeColor="text1"/>
          <w:sz w:val="22"/>
          <w:szCs w:val="22"/>
          <w:lang w:val="fr-CA"/>
        </w:rPr>
      </w:pPr>
      <w:r w:rsidRPr="00D72296">
        <w:rPr>
          <w:b/>
          <w:bCs/>
          <w:color w:val="000000" w:themeColor="text1"/>
          <w:sz w:val="22"/>
          <w:szCs w:val="22"/>
          <w:lang w:val="fr-CA"/>
        </w:rPr>
        <w:t xml:space="preserve">CONFIDENTIALITÉ </w:t>
      </w:r>
      <w:r w:rsidRPr="00D72296">
        <w:rPr>
          <w:bCs/>
          <w:color w:val="000000" w:themeColor="text1"/>
          <w:sz w:val="22"/>
          <w:szCs w:val="22"/>
          <w:lang w:val="fr-CA"/>
        </w:rPr>
        <w:t xml:space="preserve">: la JCM assure la confidentialité totale de ces renseignements. Cette fiche ne sera en aucune circonstance transmise par quelques moyens électroniques aux membres du jury, uniquement </w:t>
      </w:r>
      <w:r w:rsidRPr="00D72296">
        <w:rPr>
          <w:bCs/>
          <w:color w:val="000000" w:themeColor="text1"/>
          <w:sz w:val="22"/>
          <w:szCs w:val="22"/>
          <w:lang w:val="fr-CA"/>
        </w:rPr>
        <w:lastRenderedPageBreak/>
        <w:t>lors de la seule journée consacrée à l’analyse des dossiers de candidature. Ces copies seront systématiquement récupérées dès la fin de cette journée d’analyse et détruites par la suite.</w:t>
      </w:r>
      <w:r w:rsidRPr="00A73323">
        <w:rPr>
          <w:bCs/>
          <w:color w:val="000000" w:themeColor="text1"/>
          <w:sz w:val="22"/>
          <w:szCs w:val="22"/>
          <w:lang w:val="fr-CA"/>
        </w:rPr>
        <w:t xml:space="preserve"> </w:t>
      </w:r>
    </w:p>
    <w:p w14:paraId="68651F0B" w14:textId="77777777" w:rsidR="00D61079" w:rsidRPr="00D61079" w:rsidRDefault="00D61079" w:rsidP="00D61079">
      <w:pPr>
        <w:ind w:left="3"/>
        <w:rPr>
          <w:bCs/>
          <w:color w:val="000000" w:themeColor="text1"/>
          <w:sz w:val="22"/>
          <w:szCs w:val="22"/>
          <w:lang w:val="fr-CA"/>
        </w:rPr>
      </w:pPr>
    </w:p>
    <w:p w14:paraId="6B2523BF" w14:textId="77777777" w:rsidR="00BF02CC" w:rsidRPr="003F5794" w:rsidRDefault="00BF02CC" w:rsidP="000F79EF">
      <w:pPr>
        <w:rPr>
          <w:bCs/>
          <w:color w:val="000000" w:themeColor="text1"/>
          <w:sz w:val="22"/>
          <w:szCs w:val="22"/>
          <w:lang w:val="fr-CA"/>
        </w:rPr>
      </w:pPr>
    </w:p>
    <w:p w14:paraId="060E8DCD" w14:textId="77777777" w:rsidR="00EF5029" w:rsidRPr="00EF5029" w:rsidRDefault="00EF5029" w:rsidP="00EF5029">
      <w:pPr>
        <w:rPr>
          <w:color w:val="000000" w:themeColor="text1"/>
          <w:sz w:val="22"/>
          <w:szCs w:val="22"/>
          <w:lang w:val="fr-CA"/>
        </w:rPr>
      </w:pPr>
      <w:r w:rsidRPr="00EF5029">
        <w:rPr>
          <w:color w:val="000000" w:themeColor="text1"/>
          <w:sz w:val="22"/>
          <w:szCs w:val="22"/>
          <w:lang w:val="fr-CA"/>
        </w:rPr>
        <w:t>Remise du formulaire de mise en candidature</w:t>
      </w:r>
    </w:p>
    <w:p w14:paraId="7762AADD" w14:textId="0CB8E07D" w:rsidR="00EF5029" w:rsidRPr="00EF5029" w:rsidRDefault="00EF5029" w:rsidP="00EF5029">
      <w:pPr>
        <w:rPr>
          <w:b/>
          <w:color w:val="F0A92C"/>
          <w:sz w:val="22"/>
          <w:szCs w:val="22"/>
          <w:u w:val="single"/>
          <w:lang w:val="fr-CA"/>
        </w:rPr>
      </w:pPr>
      <w:r w:rsidRPr="00EF5029">
        <w:rPr>
          <w:b/>
          <w:color w:val="F0A92C"/>
          <w:sz w:val="22"/>
          <w:szCs w:val="22"/>
          <w:u w:val="single"/>
          <w:lang w:val="fr-CA"/>
        </w:rPr>
        <w:t xml:space="preserve">Avant le </w:t>
      </w:r>
      <w:r w:rsidR="001A1363">
        <w:rPr>
          <w:b/>
          <w:color w:val="F0A92C"/>
          <w:sz w:val="22"/>
          <w:szCs w:val="22"/>
          <w:u w:val="single"/>
          <w:lang w:val="fr-CA"/>
        </w:rPr>
        <w:t>7</w:t>
      </w:r>
      <w:r w:rsidRPr="00EF5029">
        <w:rPr>
          <w:b/>
          <w:color w:val="F0A92C"/>
          <w:sz w:val="22"/>
          <w:szCs w:val="22"/>
          <w:u w:val="single"/>
          <w:lang w:val="fr-CA"/>
        </w:rPr>
        <w:t xml:space="preserve"> février 20</w:t>
      </w:r>
      <w:r w:rsidR="001A1363">
        <w:rPr>
          <w:b/>
          <w:color w:val="F0A92C"/>
          <w:sz w:val="22"/>
          <w:szCs w:val="22"/>
          <w:u w:val="single"/>
          <w:lang w:val="fr-CA"/>
        </w:rPr>
        <w:t>20</w:t>
      </w:r>
      <w:r w:rsidRPr="00EF5029">
        <w:rPr>
          <w:b/>
          <w:color w:val="F0A92C"/>
          <w:sz w:val="22"/>
          <w:szCs w:val="22"/>
          <w:u w:val="single"/>
          <w:lang w:val="fr-CA"/>
        </w:rPr>
        <w:t>, 17 h.</w:t>
      </w:r>
    </w:p>
    <w:p w14:paraId="6EF64CA6" w14:textId="77777777" w:rsidR="00EF5029" w:rsidRDefault="00EF5029" w:rsidP="0097214E">
      <w:pPr>
        <w:rPr>
          <w:color w:val="000000" w:themeColor="text1"/>
          <w:sz w:val="22"/>
          <w:szCs w:val="22"/>
          <w:lang w:val="fr-CA"/>
        </w:rPr>
      </w:pPr>
    </w:p>
    <w:p w14:paraId="55CE2C76" w14:textId="58AC9F51" w:rsidR="00612A83" w:rsidRPr="00EF5029" w:rsidRDefault="003F5794" w:rsidP="0097214E">
      <w:pPr>
        <w:rPr>
          <w:b/>
          <w:color w:val="000000" w:themeColor="text1"/>
          <w:sz w:val="22"/>
          <w:szCs w:val="22"/>
          <w:lang w:val="fr-CA"/>
        </w:rPr>
      </w:pPr>
      <w:r>
        <w:rPr>
          <w:noProof/>
          <w:color w:val="000000" w:themeColor="text1"/>
          <w:sz w:val="22"/>
          <w:szCs w:val="22"/>
          <w:lang w:val="fr-CA" w:eastAsia="fr-CA"/>
        </w:rPr>
        <mc:AlternateContent>
          <mc:Choice Requires="wps">
            <w:drawing>
              <wp:anchor distT="0" distB="0" distL="114300" distR="114300" simplePos="0" relativeHeight="251662336" behindDoc="0" locked="0" layoutInCell="1" allowOverlap="1" wp14:anchorId="7168C967" wp14:editId="12C06BE6">
                <wp:simplePos x="0" y="0"/>
                <wp:positionH relativeFrom="column">
                  <wp:posOffset>3589020</wp:posOffset>
                </wp:positionH>
                <wp:positionV relativeFrom="paragraph">
                  <wp:posOffset>5238750</wp:posOffset>
                </wp:positionV>
                <wp:extent cx="2514600" cy="14808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480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D855AB" w14:textId="60C99B3A" w:rsidR="003F5794" w:rsidRPr="003F5794" w:rsidRDefault="003F5794">
                            <w:pPr>
                              <w:rPr>
                                <w:sz w:val="22"/>
                                <w:szCs w:val="22"/>
                                <w:lang w:val="fr-CA"/>
                              </w:rPr>
                            </w:pPr>
                            <w:r>
                              <w:rPr>
                                <w:sz w:val="22"/>
                                <w:szCs w:val="22"/>
                                <w:lang w:val="fr-CA"/>
                              </w:rPr>
                              <w:t>JJ/MM/AA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68C967" id="_x0000_t202" coordsize="21600,21600" o:spt="202" path="m,l,21600r21600,l21600,xe">
                <v:stroke joinstyle="miter"/>
                <v:path gradientshapeok="t" o:connecttype="rect"/>
              </v:shapetype>
              <v:shape id="Text Box 1" o:spid="_x0000_s1026" type="#_x0000_t202" style="position:absolute;margin-left:282.6pt;margin-top:412.5pt;width:198pt;height:11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" filled="f" stroked="f">
                <v:textbox>
                  <w:txbxContent>
                    <w:p w14:paraId="1DD855AB" w14:textId="60C99B3A" w:rsidR="003F5794" w:rsidRPr="003F5794" w:rsidRDefault="003F5794">
                      <w:pPr>
                        <w:rPr>
                          <w:sz w:val="22"/>
                          <w:szCs w:val="22"/>
                          <w:lang w:val="fr-CA"/>
                        </w:rPr>
                      </w:pPr>
                      <w:r>
                        <w:rPr>
                          <w:sz w:val="22"/>
                          <w:szCs w:val="22"/>
                          <w:lang w:val="fr-CA"/>
                        </w:rPr>
                        <w:t>JJ/MM/AA</w:t>
                      </w:r>
                    </w:p>
                  </w:txbxContent>
                </v:textbox>
                <w10:wrap type="square"/>
              </v:shape>
            </w:pict>
          </mc:Fallback>
        </mc:AlternateContent>
      </w:r>
      <w:r w:rsidR="00C50C57">
        <w:rPr>
          <w:noProof/>
          <w:color w:val="000000" w:themeColor="text1"/>
          <w:sz w:val="22"/>
          <w:szCs w:val="22"/>
          <w:lang w:val="fr-CA" w:eastAsia="fr-CA"/>
        </w:rPr>
        <mc:AlternateContent>
          <mc:Choice Requires="wps">
            <w:drawing>
              <wp:anchor distT="0" distB="0" distL="114300" distR="114300" simplePos="0" relativeHeight="251661312" behindDoc="0" locked="0" layoutInCell="1" allowOverlap="1" wp14:anchorId="4C39BE79" wp14:editId="67A57B4A">
                <wp:simplePos x="0" y="0"/>
                <wp:positionH relativeFrom="column">
                  <wp:posOffset>3594735</wp:posOffset>
                </wp:positionH>
                <wp:positionV relativeFrom="paragraph">
                  <wp:posOffset>5633085</wp:posOffset>
                </wp:positionV>
                <wp:extent cx="2399665" cy="10287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39966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B908CC" w14:textId="77777777" w:rsidR="00EF5029" w:rsidRDefault="00EF5029" w:rsidP="00EF5029">
                            <w:pPr>
                              <w:pBdr>
                                <w:top w:val="single" w:sz="4" w:space="1" w:color="auto"/>
                              </w:pBdr>
                              <w:rPr>
                                <w:sz w:val="22"/>
                                <w:szCs w:val="22"/>
                                <w:lang w:val="fr-CA"/>
                              </w:rPr>
                            </w:pPr>
                          </w:p>
                          <w:p w14:paraId="4A936A94" w14:textId="473D29BD" w:rsidR="00EF5029" w:rsidRPr="00EF5029" w:rsidRDefault="00EF5029" w:rsidP="00EF5029">
                            <w:pPr>
                              <w:pBdr>
                                <w:top w:val="single" w:sz="4" w:space="1" w:color="auto"/>
                              </w:pBdr>
                              <w:rPr>
                                <w:sz w:val="22"/>
                                <w:szCs w:val="22"/>
                                <w:lang w:val="fr-CA"/>
                              </w:rPr>
                            </w:pPr>
                            <w:r>
                              <w:rPr>
                                <w:sz w:val="22"/>
                                <w:szCs w:val="22"/>
                                <w:lang w:val="fr-CA"/>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39BE79" id="Text Box 6" o:spid="_x0000_s1027" type="#_x0000_t202" style="position:absolute;margin-left:283.05pt;margin-top:443.55pt;width:188.95pt;height:8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" filled="f" stroked="f">
                <v:textbox>
                  <w:txbxContent>
                    <w:p w14:paraId="79B908CC" w14:textId="77777777" w:rsidR="00EF5029" w:rsidRDefault="00EF5029" w:rsidP="00EF5029">
                      <w:pPr>
                        <w:pBdr>
                          <w:top w:val="single" w:sz="4" w:space="1" w:color="auto"/>
                        </w:pBdr>
                        <w:rPr>
                          <w:sz w:val="22"/>
                          <w:szCs w:val="22"/>
                          <w:lang w:val="fr-CA"/>
                        </w:rPr>
                      </w:pPr>
                    </w:p>
                    <w:p w14:paraId="4A936A94" w14:textId="473D29BD" w:rsidR="00EF5029" w:rsidRPr="00EF5029" w:rsidRDefault="00EF5029" w:rsidP="00EF5029">
                      <w:pPr>
                        <w:pBdr>
                          <w:top w:val="single" w:sz="4" w:space="1" w:color="auto"/>
                        </w:pBdr>
                        <w:rPr>
                          <w:sz w:val="22"/>
                          <w:szCs w:val="22"/>
                          <w:lang w:val="fr-CA"/>
                        </w:rPr>
                      </w:pPr>
                      <w:r>
                        <w:rPr>
                          <w:sz w:val="22"/>
                          <w:szCs w:val="22"/>
                          <w:lang w:val="fr-CA"/>
                        </w:rPr>
                        <w:t>DATE</w:t>
                      </w:r>
                    </w:p>
                  </w:txbxContent>
                </v:textbox>
                <w10:wrap type="square"/>
              </v:shape>
            </w:pict>
          </mc:Fallback>
        </mc:AlternateContent>
      </w:r>
      <w:r w:rsidR="00C50C57">
        <w:rPr>
          <w:noProof/>
          <w:color w:val="000000" w:themeColor="text1"/>
          <w:sz w:val="22"/>
          <w:szCs w:val="22"/>
          <w:lang w:val="fr-CA" w:eastAsia="fr-CA"/>
        </w:rPr>
        <mc:AlternateContent>
          <mc:Choice Requires="wps">
            <w:drawing>
              <wp:anchor distT="0" distB="0" distL="114300" distR="114300" simplePos="0" relativeHeight="251659264" behindDoc="0" locked="0" layoutInCell="1" allowOverlap="1" wp14:anchorId="4495D831" wp14:editId="17545B47">
                <wp:simplePos x="0" y="0"/>
                <wp:positionH relativeFrom="column">
                  <wp:posOffset>-63500</wp:posOffset>
                </wp:positionH>
                <wp:positionV relativeFrom="paragraph">
                  <wp:posOffset>5634990</wp:posOffset>
                </wp:positionV>
                <wp:extent cx="3542400" cy="1029600"/>
                <wp:effectExtent l="0" t="0" r="0" b="12065"/>
                <wp:wrapTopAndBottom/>
                <wp:docPr id="5" name="Text Box 5"/>
                <wp:cNvGraphicFramePr/>
                <a:graphic xmlns:a="http://schemas.openxmlformats.org/drawingml/2006/main">
                  <a:graphicData uri="http://schemas.microsoft.com/office/word/2010/wordprocessingShape">
                    <wps:wsp>
                      <wps:cNvSpPr txBox="1"/>
                      <wps:spPr>
                        <a:xfrm>
                          <a:off x="0" y="0"/>
                          <a:ext cx="3542400" cy="102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8FEB30" w14:textId="77777777" w:rsidR="00EF5029" w:rsidRDefault="00EF5029" w:rsidP="00EF5029">
                            <w:pPr>
                              <w:pBdr>
                                <w:top w:val="single" w:sz="4" w:space="1" w:color="auto"/>
                              </w:pBdr>
                              <w:rPr>
                                <w:sz w:val="22"/>
                                <w:szCs w:val="22"/>
                                <w:lang w:val="fr-CA"/>
                              </w:rPr>
                            </w:pPr>
                          </w:p>
                          <w:p w14:paraId="47EE7F4A" w14:textId="5C1DE967" w:rsidR="00EF5029" w:rsidRPr="00EF5029" w:rsidRDefault="00EF5029" w:rsidP="00EF5029">
                            <w:pPr>
                              <w:pBdr>
                                <w:top w:val="single" w:sz="4" w:space="1" w:color="auto"/>
                              </w:pBdr>
                              <w:rPr>
                                <w:sz w:val="22"/>
                                <w:szCs w:val="22"/>
                                <w:lang w:val="fr-CA"/>
                              </w:rPr>
                            </w:pPr>
                            <w:r w:rsidRPr="00EF5029">
                              <w:rPr>
                                <w:sz w:val="22"/>
                                <w:szCs w:val="22"/>
                                <w:lang w:val="fr-CA"/>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D831" id="Text Box 5" o:spid="_x0000_s1028" type="#_x0000_t202" style="position:absolute;margin-left:-5pt;margin-top:443.7pt;width:278.95pt;height: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" filled="f" stroked="f">
                <v:textbox>
                  <w:txbxContent>
                    <w:p w14:paraId="028FEB30" w14:textId="77777777" w:rsidR="00EF5029" w:rsidRDefault="00EF5029" w:rsidP="00EF5029">
                      <w:pPr>
                        <w:pBdr>
                          <w:top w:val="single" w:sz="4" w:space="1" w:color="auto"/>
                        </w:pBdr>
                        <w:rPr>
                          <w:sz w:val="22"/>
                          <w:szCs w:val="22"/>
                          <w:lang w:val="fr-CA"/>
                        </w:rPr>
                      </w:pPr>
                    </w:p>
                    <w:p w14:paraId="47EE7F4A" w14:textId="5C1DE967" w:rsidR="00EF5029" w:rsidRPr="00EF5029" w:rsidRDefault="00EF5029" w:rsidP="00EF5029">
                      <w:pPr>
                        <w:pBdr>
                          <w:top w:val="single" w:sz="4" w:space="1" w:color="auto"/>
                        </w:pBdr>
                        <w:rPr>
                          <w:sz w:val="22"/>
                          <w:szCs w:val="22"/>
                          <w:lang w:val="fr-CA"/>
                        </w:rPr>
                      </w:pPr>
                      <w:r w:rsidRPr="00EF5029">
                        <w:rPr>
                          <w:sz w:val="22"/>
                          <w:szCs w:val="22"/>
                          <w:lang w:val="fr-CA"/>
                        </w:rPr>
                        <w:t>SIGNATURE</w:t>
                      </w:r>
                    </w:p>
                  </w:txbxContent>
                </v:textbox>
                <w10:wrap type="topAndBottom"/>
              </v:shape>
            </w:pict>
          </mc:Fallback>
        </mc:AlternateContent>
      </w:r>
      <w:r w:rsidR="00EF5029" w:rsidRPr="00EF5029">
        <w:rPr>
          <w:color w:val="000000" w:themeColor="text1"/>
          <w:sz w:val="22"/>
          <w:szCs w:val="22"/>
          <w:lang w:val="fr-CA"/>
        </w:rPr>
        <w:t xml:space="preserve">Par courriel : </w:t>
      </w:r>
      <w:hyperlink r:id="rId11" w:history="1">
        <w:r w:rsidR="00EF5029" w:rsidRPr="00EF5029">
          <w:rPr>
            <w:rStyle w:val="Lienhypertexte"/>
            <w:b/>
            <w:sz w:val="22"/>
            <w:szCs w:val="22"/>
            <w:u w:val="none"/>
            <w:lang w:val="fr-CA"/>
          </w:rPr>
          <w:t>info@jcmauricie.com</w:t>
        </w:r>
      </w:hyperlink>
    </w:p>
    <w:sectPr w:rsidR="00612A83" w:rsidRPr="00EF5029" w:rsidSect="002A0DFE">
      <w:headerReference w:type="default" r:id="rId12"/>
      <w:headerReference w:type="first" r:id="rId13"/>
      <w:pgSz w:w="12240" w:h="15840"/>
      <w:pgMar w:top="2381" w:right="1440" w:bottom="204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35AE9" w14:textId="77777777" w:rsidR="00363D19" w:rsidRDefault="00363D19" w:rsidP="00155B12">
      <w:r>
        <w:separator/>
      </w:r>
    </w:p>
  </w:endnote>
  <w:endnote w:type="continuationSeparator" w:id="0">
    <w:p w14:paraId="201F6A06" w14:textId="77777777" w:rsidR="00363D19" w:rsidRDefault="00363D19" w:rsidP="0015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95B2C" w14:textId="77777777" w:rsidR="00363D19" w:rsidRDefault="00363D19" w:rsidP="00155B12">
      <w:r>
        <w:separator/>
      </w:r>
    </w:p>
  </w:footnote>
  <w:footnote w:type="continuationSeparator" w:id="0">
    <w:p w14:paraId="773EACE7" w14:textId="77777777" w:rsidR="00363D19" w:rsidRDefault="00363D19" w:rsidP="00155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33E0" w14:textId="3F360B82" w:rsidR="002B5685" w:rsidRDefault="000F696F">
    <w:pPr>
      <w:pStyle w:val="En-tte"/>
    </w:pPr>
    <w:r>
      <w:rPr>
        <w:noProof/>
        <w:lang w:val="fr-CA" w:eastAsia="fr-CA"/>
      </w:rPr>
      <w:drawing>
        <wp:anchor distT="0" distB="0" distL="114300" distR="114300" simplePos="0" relativeHeight="251659264" behindDoc="1" locked="0" layoutInCell="1" allowOverlap="1" wp14:anchorId="38F6F2E4" wp14:editId="2D236486">
          <wp:simplePos x="0" y="0"/>
          <wp:positionH relativeFrom="column">
            <wp:posOffset>-937545</wp:posOffset>
          </wp:positionH>
          <wp:positionV relativeFrom="paragraph">
            <wp:posOffset>-450215</wp:posOffset>
          </wp:positionV>
          <wp:extent cx="7810724" cy="10107997"/>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s-Documents.psd"/>
                  <pic:cNvPicPr/>
                </pic:nvPicPr>
                <pic:blipFill>
                  <a:blip r:embed="rId1">
                    <a:extLst>
                      <a:ext uri="{28A0092B-C50C-407E-A947-70E740481C1C}">
                        <a14:useLocalDpi xmlns:a14="http://schemas.microsoft.com/office/drawing/2010/main" val="0"/>
                      </a:ext>
                    </a:extLst>
                  </a:blip>
                  <a:stretch>
                    <a:fillRect/>
                  </a:stretch>
                </pic:blipFill>
                <pic:spPr>
                  <a:xfrm>
                    <a:off x="0" y="0"/>
                    <a:ext cx="7810724" cy="101079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622E" w14:textId="0611B6D0" w:rsidR="00CF64FA" w:rsidRDefault="00A74493">
    <w:pPr>
      <w:pStyle w:val="En-tte"/>
    </w:pPr>
    <w:r>
      <w:rPr>
        <w:noProof/>
      </w:rPr>
      <w:drawing>
        <wp:anchor distT="0" distB="0" distL="114300" distR="114300" simplePos="0" relativeHeight="251660288" behindDoc="1" locked="0" layoutInCell="1" allowOverlap="1" wp14:anchorId="709EF445" wp14:editId="51DD5125">
          <wp:simplePos x="0" y="0"/>
          <wp:positionH relativeFrom="column">
            <wp:posOffset>-947115</wp:posOffset>
          </wp:positionH>
          <wp:positionV relativeFrom="paragraph">
            <wp:posOffset>-450215</wp:posOffset>
          </wp:positionV>
          <wp:extent cx="7792415" cy="100774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UCM_CoverCandidature_Repreneuriat.jpg"/>
                  <pic:cNvPicPr/>
                </pic:nvPicPr>
                <pic:blipFill>
                  <a:blip r:embed="rId1">
                    <a:extLst>
                      <a:ext uri="{28A0092B-C50C-407E-A947-70E740481C1C}">
                        <a14:useLocalDpi xmlns:a14="http://schemas.microsoft.com/office/drawing/2010/main" val="0"/>
                      </a:ext>
                    </a:extLst>
                  </a:blip>
                  <a:stretch>
                    <a:fillRect/>
                  </a:stretch>
                </pic:blipFill>
                <pic:spPr>
                  <a:xfrm>
                    <a:off x="0" y="0"/>
                    <a:ext cx="7795031" cy="100808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FF1"/>
    <w:multiLevelType w:val="hybridMultilevel"/>
    <w:tmpl w:val="32CE8C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835190"/>
    <w:multiLevelType w:val="singleLevel"/>
    <w:tmpl w:val="8BE42B3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5E4F45"/>
    <w:multiLevelType w:val="hybridMultilevel"/>
    <w:tmpl w:val="982A0A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E09679C"/>
    <w:multiLevelType w:val="hybridMultilevel"/>
    <w:tmpl w:val="3EEC47CA"/>
    <w:lvl w:ilvl="0" w:tplc="ED2428D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 w15:restartNumberingAfterBreak="0">
    <w:nsid w:val="271F1C78"/>
    <w:multiLevelType w:val="hybridMultilevel"/>
    <w:tmpl w:val="D98661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7A06312"/>
    <w:multiLevelType w:val="hybridMultilevel"/>
    <w:tmpl w:val="DD10510E"/>
    <w:lvl w:ilvl="0" w:tplc="ED2428DC">
      <w:start w:val="3"/>
      <w:numFmt w:val="bullet"/>
      <w:lvlText w:val="-"/>
      <w:lvlJc w:val="left"/>
      <w:pPr>
        <w:ind w:left="1083" w:hanging="360"/>
      </w:pPr>
      <w:rPr>
        <w:rFonts w:ascii="Arial" w:eastAsia="Times New Roman" w:hAnsi="Arial" w:cs="Aria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15:restartNumberingAfterBreak="0">
    <w:nsid w:val="2E2D2726"/>
    <w:multiLevelType w:val="hybridMultilevel"/>
    <w:tmpl w:val="4DCAB362"/>
    <w:lvl w:ilvl="0" w:tplc="ED2428D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 w15:restartNumberingAfterBreak="0">
    <w:nsid w:val="3AC7132D"/>
    <w:multiLevelType w:val="hybridMultilevel"/>
    <w:tmpl w:val="A22C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34827"/>
    <w:multiLevelType w:val="hybridMultilevel"/>
    <w:tmpl w:val="844825E2"/>
    <w:lvl w:ilvl="0" w:tplc="ED2428D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415E5"/>
    <w:multiLevelType w:val="hybridMultilevel"/>
    <w:tmpl w:val="6988009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1" w15:restartNumberingAfterBreak="0">
    <w:nsid w:val="3CB1035E"/>
    <w:multiLevelType w:val="hybridMultilevel"/>
    <w:tmpl w:val="D206B218"/>
    <w:lvl w:ilvl="0" w:tplc="ED2428DC">
      <w:start w:val="3"/>
      <w:numFmt w:val="bullet"/>
      <w:lvlText w:val="-"/>
      <w:lvlJc w:val="left"/>
      <w:pPr>
        <w:ind w:left="723" w:hanging="360"/>
      </w:pPr>
      <w:rPr>
        <w:rFonts w:ascii="Arial" w:eastAsia="Times New Roman" w:hAnsi="Arial" w:cs="Aria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2" w15:restartNumberingAfterBreak="0">
    <w:nsid w:val="428C4602"/>
    <w:multiLevelType w:val="hybridMultilevel"/>
    <w:tmpl w:val="A5FC2B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51D25E4"/>
    <w:multiLevelType w:val="hybridMultilevel"/>
    <w:tmpl w:val="75A4A04A"/>
    <w:lvl w:ilvl="0" w:tplc="709EE130">
      <w:start w:val="1"/>
      <w:numFmt w:val="decimal"/>
      <w:lvlText w:val="%1."/>
      <w:lvlJc w:val="left"/>
      <w:pPr>
        <w:ind w:left="1494" w:hanging="360"/>
      </w:pPr>
      <w:rPr>
        <w:rFonts w:hint="default"/>
        <w:b/>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4" w15:restartNumberingAfterBreak="0">
    <w:nsid w:val="47460712"/>
    <w:multiLevelType w:val="hybridMultilevel"/>
    <w:tmpl w:val="C994CA56"/>
    <w:lvl w:ilvl="0" w:tplc="ED2428DC">
      <w:start w:val="3"/>
      <w:numFmt w:val="bullet"/>
      <w:lvlText w:val="-"/>
      <w:lvlJc w:val="left"/>
      <w:pPr>
        <w:ind w:left="1083" w:hanging="360"/>
      </w:pPr>
      <w:rPr>
        <w:rFonts w:ascii="Arial" w:eastAsia="Times New Roman" w:hAnsi="Arial" w:cs="Aria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5" w15:restartNumberingAfterBreak="0">
    <w:nsid w:val="4BAC45F9"/>
    <w:multiLevelType w:val="hybridMultilevel"/>
    <w:tmpl w:val="5B30CA2C"/>
    <w:lvl w:ilvl="0" w:tplc="ED2428D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25D9C"/>
    <w:multiLevelType w:val="hybridMultilevel"/>
    <w:tmpl w:val="FF0AC7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F495A8D"/>
    <w:multiLevelType w:val="hybridMultilevel"/>
    <w:tmpl w:val="48D0D636"/>
    <w:lvl w:ilvl="0" w:tplc="ED2428DC">
      <w:start w:val="3"/>
      <w:numFmt w:val="bullet"/>
      <w:lvlText w:val="-"/>
      <w:lvlJc w:val="left"/>
      <w:pPr>
        <w:ind w:left="1083" w:hanging="360"/>
      </w:pPr>
      <w:rPr>
        <w:rFonts w:ascii="Arial" w:eastAsia="Times New Roman" w:hAnsi="Arial" w:cs="Aria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8" w15:restartNumberingAfterBreak="0">
    <w:nsid w:val="55283955"/>
    <w:multiLevelType w:val="hybridMultilevel"/>
    <w:tmpl w:val="4DF2BA28"/>
    <w:lvl w:ilvl="0" w:tplc="B93CA394">
      <w:numFmt w:val="bullet"/>
      <w:lvlText w:val="-"/>
      <w:lvlJc w:val="left"/>
      <w:pPr>
        <w:ind w:left="720" w:hanging="360"/>
      </w:pPr>
      <w:rPr>
        <w:rFonts w:ascii="Arial" w:eastAsia="Times New Roman"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A25030A"/>
    <w:multiLevelType w:val="hybridMultilevel"/>
    <w:tmpl w:val="0D40CC3A"/>
    <w:lvl w:ilvl="0" w:tplc="ED2428DC">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A826458"/>
    <w:multiLevelType w:val="hybridMultilevel"/>
    <w:tmpl w:val="96CEF9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A8B5CDD"/>
    <w:multiLevelType w:val="hybridMultilevel"/>
    <w:tmpl w:val="9F40EE90"/>
    <w:lvl w:ilvl="0" w:tplc="8D428B34">
      <w:numFmt w:val="bullet"/>
      <w:lvlText w:val="-"/>
      <w:lvlJc w:val="left"/>
      <w:pPr>
        <w:ind w:left="720" w:hanging="360"/>
      </w:pPr>
      <w:rPr>
        <w:rFonts w:ascii="Arial" w:eastAsia="Times New Roman" w:hAnsi="Arial" w:cs="Arial"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95F12F5"/>
    <w:multiLevelType w:val="hybridMultilevel"/>
    <w:tmpl w:val="0CC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841BC"/>
    <w:multiLevelType w:val="hybridMultilevel"/>
    <w:tmpl w:val="3C9EF6B2"/>
    <w:lvl w:ilvl="0" w:tplc="ED2428D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2"/>
  </w:num>
  <w:num w:numId="4">
    <w:abstractNumId w:val="20"/>
  </w:num>
  <w:num w:numId="5">
    <w:abstractNumId w:val="22"/>
  </w:num>
  <w:num w:numId="6">
    <w:abstractNumId w:val="8"/>
  </w:num>
  <w:num w:numId="7">
    <w:abstractNumId w:val="15"/>
  </w:num>
  <w:num w:numId="8">
    <w:abstractNumId w:val="6"/>
  </w:num>
  <w:num w:numId="9">
    <w:abstractNumId w:val="4"/>
  </w:num>
  <w:num w:numId="10">
    <w:abstractNumId w:val="10"/>
  </w:num>
  <w:num w:numId="11">
    <w:abstractNumId w:val="14"/>
  </w:num>
  <w:num w:numId="12">
    <w:abstractNumId w:val="17"/>
  </w:num>
  <w:num w:numId="13">
    <w:abstractNumId w:val="7"/>
  </w:num>
  <w:num w:numId="14">
    <w:abstractNumId w:val="21"/>
  </w:num>
  <w:num w:numId="15">
    <w:abstractNumId w:val="13"/>
  </w:num>
  <w:num w:numId="16">
    <w:abstractNumId w:val="5"/>
  </w:num>
  <w:num w:numId="17">
    <w:abstractNumId w:val="18"/>
  </w:num>
  <w:num w:numId="18">
    <w:abstractNumId w:val="11"/>
  </w:num>
  <w:num w:numId="19">
    <w:abstractNumId w:val="23"/>
  </w:num>
  <w:num w:numId="20">
    <w:abstractNumId w:val="9"/>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3"/>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12"/>
    <w:rsid w:val="00012D47"/>
    <w:rsid w:val="000F696F"/>
    <w:rsid w:val="000F79EF"/>
    <w:rsid w:val="00155B12"/>
    <w:rsid w:val="001A1363"/>
    <w:rsid w:val="001F7763"/>
    <w:rsid w:val="00294DE5"/>
    <w:rsid w:val="00295689"/>
    <w:rsid w:val="002A0DFE"/>
    <w:rsid w:val="002B5685"/>
    <w:rsid w:val="0031593D"/>
    <w:rsid w:val="00363D19"/>
    <w:rsid w:val="003A6F98"/>
    <w:rsid w:val="003E4797"/>
    <w:rsid w:val="003F5794"/>
    <w:rsid w:val="0042392D"/>
    <w:rsid w:val="004A360E"/>
    <w:rsid w:val="004A4D81"/>
    <w:rsid w:val="00545320"/>
    <w:rsid w:val="00561482"/>
    <w:rsid w:val="005E4D15"/>
    <w:rsid w:val="00612A83"/>
    <w:rsid w:val="006148CC"/>
    <w:rsid w:val="006945AA"/>
    <w:rsid w:val="007A4424"/>
    <w:rsid w:val="007E7E7B"/>
    <w:rsid w:val="00837404"/>
    <w:rsid w:val="008E6AA3"/>
    <w:rsid w:val="0097214E"/>
    <w:rsid w:val="00975AC2"/>
    <w:rsid w:val="009E73E7"/>
    <w:rsid w:val="00A63C68"/>
    <w:rsid w:val="00A73323"/>
    <w:rsid w:val="00A74493"/>
    <w:rsid w:val="00AA5FB5"/>
    <w:rsid w:val="00B20F0E"/>
    <w:rsid w:val="00BB14AB"/>
    <w:rsid w:val="00BF02CC"/>
    <w:rsid w:val="00C50C57"/>
    <w:rsid w:val="00CF64FA"/>
    <w:rsid w:val="00D61079"/>
    <w:rsid w:val="00D72296"/>
    <w:rsid w:val="00DE504A"/>
    <w:rsid w:val="00E64AE1"/>
    <w:rsid w:val="00E87854"/>
    <w:rsid w:val="00E9050D"/>
    <w:rsid w:val="00EF5029"/>
    <w:rsid w:val="00F7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EBE9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5B12"/>
    <w:pPr>
      <w:tabs>
        <w:tab w:val="center" w:pos="4680"/>
        <w:tab w:val="right" w:pos="9360"/>
      </w:tabs>
    </w:pPr>
  </w:style>
  <w:style w:type="character" w:customStyle="1" w:styleId="En-tteCar">
    <w:name w:val="En-tête Car"/>
    <w:basedOn w:val="Policepardfaut"/>
    <w:link w:val="En-tte"/>
    <w:uiPriority w:val="99"/>
    <w:rsid w:val="00155B12"/>
  </w:style>
  <w:style w:type="paragraph" w:styleId="Pieddepage">
    <w:name w:val="footer"/>
    <w:basedOn w:val="Normal"/>
    <w:link w:val="PieddepageCar"/>
    <w:uiPriority w:val="99"/>
    <w:unhideWhenUsed/>
    <w:rsid w:val="00155B12"/>
    <w:pPr>
      <w:tabs>
        <w:tab w:val="center" w:pos="4680"/>
        <w:tab w:val="right" w:pos="9360"/>
      </w:tabs>
    </w:pPr>
  </w:style>
  <w:style w:type="character" w:customStyle="1" w:styleId="PieddepageCar">
    <w:name w:val="Pied de page Car"/>
    <w:basedOn w:val="Policepardfaut"/>
    <w:link w:val="Pieddepage"/>
    <w:uiPriority w:val="99"/>
    <w:rsid w:val="00155B12"/>
  </w:style>
  <w:style w:type="paragraph" w:styleId="Paragraphedeliste">
    <w:name w:val="List Paragraph"/>
    <w:basedOn w:val="Normal"/>
    <w:uiPriority w:val="34"/>
    <w:qFormat/>
    <w:rsid w:val="002A0DFE"/>
    <w:pPr>
      <w:ind w:left="720"/>
      <w:contextualSpacing/>
    </w:pPr>
  </w:style>
  <w:style w:type="character" w:styleId="Lienhypertexte">
    <w:name w:val="Hyperlink"/>
    <w:basedOn w:val="Policepardfaut"/>
    <w:uiPriority w:val="99"/>
    <w:unhideWhenUsed/>
    <w:rsid w:val="00EF5029"/>
    <w:rPr>
      <w:color w:val="0563C1" w:themeColor="hyperlink"/>
      <w:u w:val="single"/>
    </w:rPr>
  </w:style>
  <w:style w:type="paragraph" w:styleId="Retraitcorpsdetexte">
    <w:name w:val="Body Text Indent"/>
    <w:basedOn w:val="Normal"/>
    <w:link w:val="RetraitcorpsdetexteCar"/>
    <w:uiPriority w:val="99"/>
    <w:semiHidden/>
    <w:unhideWhenUsed/>
    <w:rsid w:val="00E9050D"/>
    <w:pPr>
      <w:spacing w:after="120"/>
      <w:ind w:left="283"/>
    </w:pPr>
  </w:style>
  <w:style w:type="character" w:customStyle="1" w:styleId="RetraitcorpsdetexteCar">
    <w:name w:val="Retrait corps de texte Car"/>
    <w:basedOn w:val="Policepardfaut"/>
    <w:link w:val="Retraitcorpsdetexte"/>
    <w:uiPriority w:val="99"/>
    <w:semiHidden/>
    <w:rsid w:val="00E9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6563">
      <w:bodyDiv w:val="1"/>
      <w:marLeft w:val="0"/>
      <w:marRight w:val="0"/>
      <w:marTop w:val="0"/>
      <w:marBottom w:val="0"/>
      <w:divBdr>
        <w:top w:val="none" w:sz="0" w:space="0" w:color="auto"/>
        <w:left w:val="none" w:sz="0" w:space="0" w:color="auto"/>
        <w:bottom w:val="none" w:sz="0" w:space="0" w:color="auto"/>
        <w:right w:val="none" w:sz="0" w:space="0" w:color="auto"/>
      </w:divBdr>
    </w:div>
    <w:div w:id="533928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cmaurici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0AA23B156A74DA751F0B0F49625F5" ma:contentTypeVersion="8" ma:contentTypeDescription="Crée un document." ma:contentTypeScope="" ma:versionID="67264e98320ae717f2dbcb00d32e8304">
  <xsd:schema xmlns:xsd="http://www.w3.org/2001/XMLSchema" xmlns:xs="http://www.w3.org/2001/XMLSchema" xmlns:p="http://schemas.microsoft.com/office/2006/metadata/properties" xmlns:ns2="29a65e38-ab1c-4133-aeff-ca9e1b35de8e" targetNamespace="http://schemas.microsoft.com/office/2006/metadata/properties" ma:root="true" ma:fieldsID="6c57cd27b3e466b5e6504565d81d3d6c" ns2:_="">
    <xsd:import namespace="29a65e38-ab1c-4133-aeff-ca9e1b35de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65e38-ab1c-4133-aeff-ca9e1b35d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252D7-A4FE-4C6D-8455-335A13ABF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248D31-C17B-4A2E-8F6D-A77C50210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65e38-ab1c-4133-aeff-ca9e1b35d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FBDE8-B63B-4CA1-8016-2769465BA265}">
  <ds:schemaRefs>
    <ds:schemaRef ds:uri="http://schemas.microsoft.com/sharepoint/v3/contenttype/forms"/>
  </ds:schemaRefs>
</ds:datastoreItem>
</file>

<file path=customXml/itemProps4.xml><?xml version="1.0" encoding="utf-8"?>
<ds:datastoreItem xmlns:ds="http://schemas.openxmlformats.org/officeDocument/2006/customXml" ds:itemID="{8F7E6D91-5452-4D9E-A7A1-F99AFBDA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1181</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Joannie Bournival</cp:lastModifiedBy>
  <cp:revision>16</cp:revision>
  <cp:lastPrinted>2017-12-11T20:18:00Z</cp:lastPrinted>
  <dcterms:created xsi:type="dcterms:W3CDTF">2017-12-11T21:27:00Z</dcterms:created>
  <dcterms:modified xsi:type="dcterms:W3CDTF">2019-12-09T21:05:00Z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0x01010037C0AA23B156A74DA751F0B0F49625F5</vt:lpwstr>
  </property>
</Properties>
</file>